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28"/>
      </w:tblGrid>
      <w:tr w:rsidR="006906A0" w14:paraId="486930D0" w14:textId="77777777" w:rsidTr="002E35EC">
        <w:trPr>
          <w:trHeight w:val="1593"/>
        </w:trPr>
        <w:tc>
          <w:tcPr>
            <w:tcW w:w="4728" w:type="dxa"/>
            <w:hideMark/>
          </w:tcPr>
          <w:p w14:paraId="2ED54FF5" w14:textId="77777777" w:rsidR="006906A0" w:rsidRDefault="00190F8F" w:rsidP="00D92477">
            <w:pPr>
              <w:pStyle w:val="ReportTitle"/>
            </w:pPr>
            <w:bookmarkStart w:id="0" w:name="Title"/>
            <w:r>
              <w:rPr>
                <w:b/>
                <w:noProof/>
                <w:lang w:eastAsia="en-GB"/>
              </w:rPr>
              <mc:AlternateContent>
                <mc:Choice Requires="wps">
                  <w:drawing>
                    <wp:anchor distT="0" distB="0" distL="114300" distR="114300" simplePos="0" relativeHeight="251659264" behindDoc="1" locked="1" layoutInCell="1" allowOverlap="1" wp14:anchorId="4C6715D3" wp14:editId="29BD1AC4">
                      <wp:simplePos x="0" y="0"/>
                      <wp:positionH relativeFrom="page">
                        <wp:posOffset>-290195</wp:posOffset>
                      </wp:positionH>
                      <wp:positionV relativeFrom="page">
                        <wp:posOffset>-229870</wp:posOffset>
                      </wp:positionV>
                      <wp:extent cx="6306820" cy="8085455"/>
                      <wp:effectExtent l="0" t="0" r="0" b="0"/>
                      <wp:wrapNone/>
                      <wp:docPr id="4" name="Snip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06820" cy="8085455"/>
                              </a:xfrm>
                              <a:prstGeom prst="snip1Rect">
                                <a:avLst>
                                  <a:gd name="adj" fmla="val 5167"/>
                                </a:avLst>
                              </a:prstGeom>
                              <a:solidFill>
                                <a:srgbClr val="E0E4E4"/>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14:paraId="782924C4" w14:textId="77777777" w:rsidR="00ED4F2E" w:rsidRPr="00D01008" w:rsidRDefault="00ED4F2E" w:rsidP="00190F8F">
                                  <w:pPr>
                                    <w:pStyle w:val="01Heading"/>
                                    <w:tabs>
                                      <w:tab w:val="left" w:pos="2655"/>
                                    </w:tabs>
                                    <w:ind w:left="426"/>
                                    <w:rPr>
                                      <w:color w:val="E0E4E4"/>
                                      <w:sz w:val="16"/>
                                      <w:szCs w:val="16"/>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6" style="position:absolute;margin-left:-22.85pt;margin-top:-18.1pt;width:496.6pt;height:636.6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306820,8085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" adj="-11796480,,5400" path="m,l5980947,r325873,325873l6306820,8085455,,8085455,,xe" fillcolor="#e0e4e4" stroked="f">
                      <v:stroke joinstyle="miter"/>
                      <v:formulas/>
                      <v:path arrowok="t" o:connecttype="custom" o:connectlocs="0,0;5980947,0;6306820,325873;6306820,8085455;0,8085455;0,0" o:connectangles="0,0,0,0,0,0" textboxrect="0,0,6306820,8085455"/>
                      <v:textbox inset=",,,0">
                        <w:txbxContent>
                          <w:p w14:paraId="782924C4" w14:textId="77777777" w:rsidR="00ED4F2E" w:rsidRPr="00D01008" w:rsidRDefault="00ED4F2E" w:rsidP="00190F8F">
                            <w:pPr>
                              <w:pStyle w:val="01Heading"/>
                              <w:tabs>
                                <w:tab w:val="left" w:pos="2655"/>
                              </w:tabs>
                              <w:ind w:left="426"/>
                              <w:rPr>
                                <w:color w:val="E0E4E4"/>
                                <w:sz w:val="16"/>
                                <w:szCs w:val="16"/>
                              </w:rPr>
                            </w:pPr>
                          </w:p>
                        </w:txbxContent>
                      </v:textbox>
                      <w10:wrap anchorx="page" anchory="page"/>
                      <w10:anchorlock/>
                    </v:shape>
                  </w:pict>
                </mc:Fallback>
              </mc:AlternateContent>
            </w:r>
            <w:bookmarkEnd w:id="0"/>
            <w:r w:rsidR="00DA3BB9">
              <w:t xml:space="preserve">Post Submission Public </w:t>
            </w:r>
            <w:r w:rsidR="00D92477">
              <w:t xml:space="preserve">Engagement </w:t>
            </w:r>
          </w:p>
        </w:tc>
      </w:tr>
      <w:tr w:rsidR="006906A0" w14:paraId="59FFD464" w14:textId="77777777" w:rsidTr="002E35EC">
        <w:trPr>
          <w:trHeight w:val="2105"/>
        </w:trPr>
        <w:tc>
          <w:tcPr>
            <w:tcW w:w="4728" w:type="dxa"/>
          </w:tcPr>
          <w:p w14:paraId="068267FE" w14:textId="77777777" w:rsidR="006906A0" w:rsidRDefault="000B1A6F" w:rsidP="000B50B7">
            <w:pPr>
              <w:pStyle w:val="NameofClient"/>
            </w:pPr>
            <w:r>
              <w:t xml:space="preserve">Leeds Community Healthcare Trust </w:t>
            </w:r>
          </w:p>
          <w:p w14:paraId="53DC393D" w14:textId="77777777" w:rsidR="000B50B7" w:rsidRDefault="000B50B7" w:rsidP="000B50B7">
            <w:pPr>
              <w:pStyle w:val="SubheadBlue12"/>
            </w:pPr>
          </w:p>
          <w:p w14:paraId="428CBB51" w14:textId="77777777" w:rsidR="000B1A6F" w:rsidRDefault="000B1A6F" w:rsidP="003D5F35">
            <w:pPr>
              <w:pStyle w:val="Addressline1"/>
            </w:pPr>
            <w:r>
              <w:t xml:space="preserve">West </w:t>
            </w:r>
            <w:r w:rsidRPr="003D5F35">
              <w:t>Yorkshire</w:t>
            </w:r>
            <w:r>
              <w:t xml:space="preserve"> CAMHS Unit</w:t>
            </w:r>
          </w:p>
          <w:p w14:paraId="2BFAEA51" w14:textId="77777777" w:rsidR="000B1A6F" w:rsidRDefault="000B1A6F" w:rsidP="003D5F35">
            <w:pPr>
              <w:pStyle w:val="Addressline1"/>
            </w:pPr>
            <w:r>
              <w:t xml:space="preserve">St Mary’s </w:t>
            </w:r>
            <w:r w:rsidRPr="003D5F35">
              <w:t>Hospital</w:t>
            </w:r>
          </w:p>
          <w:p w14:paraId="53FC01BD" w14:textId="77777777" w:rsidR="000B1A6F" w:rsidRDefault="000B1A6F" w:rsidP="00847047">
            <w:pPr>
              <w:pStyle w:val="Addressline1"/>
            </w:pPr>
            <w:r>
              <w:t>Green Hill Road</w:t>
            </w:r>
          </w:p>
          <w:p w14:paraId="05DB811C" w14:textId="77777777" w:rsidR="000B1A6F" w:rsidRDefault="000B1A6F" w:rsidP="00847047">
            <w:pPr>
              <w:pStyle w:val="Addressline1"/>
            </w:pPr>
            <w:r w:rsidRPr="00847047">
              <w:t>Leeds</w:t>
            </w:r>
          </w:p>
          <w:p w14:paraId="50F4D3A8" w14:textId="77777777" w:rsidR="000B1A6F" w:rsidRDefault="000B1A6F" w:rsidP="003D5F35">
            <w:pPr>
              <w:pStyle w:val="Postcode"/>
            </w:pPr>
            <w:r w:rsidRPr="003D5F35">
              <w:t>LS12</w:t>
            </w:r>
            <w:r>
              <w:t xml:space="preserve"> 3QE</w:t>
            </w:r>
          </w:p>
          <w:p w14:paraId="5B68AE9E" w14:textId="77777777" w:rsidR="006906A0" w:rsidRDefault="006906A0"/>
        </w:tc>
      </w:tr>
      <w:tr w:rsidR="006906A0" w14:paraId="4AD6FAFC" w14:textId="77777777" w:rsidTr="002E35EC">
        <w:trPr>
          <w:trHeight w:val="341"/>
        </w:trPr>
        <w:tc>
          <w:tcPr>
            <w:tcW w:w="4728" w:type="dxa"/>
            <w:hideMark/>
          </w:tcPr>
          <w:p w14:paraId="4683D6DF" w14:textId="77777777" w:rsidR="006906A0" w:rsidRDefault="000B1A6F" w:rsidP="008A464F">
            <w:pPr>
              <w:pStyle w:val="Dateofreport"/>
            </w:pPr>
            <w:r>
              <w:t>June</w:t>
            </w:r>
            <w:r w:rsidR="00DA3BB9">
              <w:t xml:space="preserve"> 2019</w:t>
            </w:r>
          </w:p>
        </w:tc>
      </w:tr>
      <w:tr w:rsidR="006906A0" w14:paraId="7DFBB490" w14:textId="77777777" w:rsidTr="002E35EC">
        <w:trPr>
          <w:trHeight w:val="2532"/>
        </w:trPr>
        <w:tc>
          <w:tcPr>
            <w:tcW w:w="4728" w:type="dxa"/>
          </w:tcPr>
          <w:p w14:paraId="34676473" w14:textId="77777777" w:rsidR="006906A0" w:rsidRDefault="006906A0" w:rsidP="00500AD1">
            <w:pPr>
              <w:pStyle w:val="12SubheadGrey"/>
              <w:rPr>
                <w:color w:val="E0E4E4"/>
              </w:rPr>
            </w:pPr>
          </w:p>
          <w:p w14:paraId="7D854D84" w14:textId="77777777" w:rsidR="002E35EC" w:rsidRDefault="002E35EC" w:rsidP="00500AD1">
            <w:pPr>
              <w:pStyle w:val="12SubheadGrey"/>
              <w:rPr>
                <w:color w:val="E0E4E4"/>
              </w:rPr>
            </w:pPr>
          </w:p>
        </w:tc>
      </w:tr>
      <w:tr w:rsidR="006906A0" w14:paraId="07765D67" w14:textId="77777777" w:rsidTr="002E35EC">
        <w:trPr>
          <w:trHeight w:val="3238"/>
        </w:trPr>
        <w:tc>
          <w:tcPr>
            <w:tcW w:w="4728" w:type="dxa"/>
          </w:tcPr>
          <w:p w14:paraId="3C4B0301" w14:textId="77777777" w:rsidR="006906A0" w:rsidRPr="00681D04" w:rsidRDefault="006906A0" w:rsidP="00681D04">
            <w:pPr>
              <w:pStyle w:val="12SubheadGreyCoverpage"/>
              <w:rPr>
                <w:b/>
              </w:rPr>
            </w:pPr>
            <w:r w:rsidRPr="00681D04">
              <w:rPr>
                <w:b/>
              </w:rPr>
              <w:t>Prepared by</w:t>
            </w:r>
          </w:p>
          <w:p w14:paraId="24BF1F99" w14:textId="77777777" w:rsidR="006906A0" w:rsidRDefault="006906A0" w:rsidP="00681D04">
            <w:pPr>
              <w:pStyle w:val="12SubheadGreyCoverpage"/>
            </w:pPr>
          </w:p>
          <w:p w14:paraId="532BE914" w14:textId="77777777" w:rsidR="006906A0" w:rsidRDefault="0025150A" w:rsidP="00681D04">
            <w:pPr>
              <w:pStyle w:val="12SubheadGreyCoverpage"/>
            </w:pPr>
            <w:r>
              <w:t>GL Hearn</w:t>
            </w:r>
          </w:p>
          <w:sdt>
            <w:sdtPr>
              <w:rPr>
                <w:color w:val="33393A"/>
                <w:sz w:val="24"/>
                <w:szCs w:val="24"/>
              </w:rPr>
              <w:id w:val="-88697936"/>
              <w:docPartList>
                <w:docPartGallery w:val="Quick Parts"/>
              </w:docPartList>
            </w:sdtPr>
            <w:sdtEndPr>
              <w:rPr>
                <w:color w:val="FF0000"/>
              </w:rPr>
            </w:sdtEndPr>
            <w:sdtContent>
              <w:p w14:paraId="56997C75" w14:textId="77777777" w:rsidR="000B1A6F" w:rsidRDefault="000B1A6F" w:rsidP="000B1A6F">
                <w:pPr>
                  <w:autoSpaceDE w:val="0"/>
                  <w:autoSpaceDN w:val="0"/>
                  <w:adjustRightInd w:val="0"/>
                  <w:rPr>
                    <w:rFonts w:ascii="ArialMT" w:hAnsi="ArialMT" w:cs="ArialMT"/>
                    <w:color w:val="404040"/>
                    <w:sz w:val="24"/>
                    <w:szCs w:val="24"/>
                  </w:rPr>
                </w:pPr>
                <w:r>
                  <w:rPr>
                    <w:rFonts w:ascii="ArialMT" w:hAnsi="ArialMT" w:cs="ArialMT"/>
                    <w:color w:val="404040"/>
                    <w:sz w:val="24"/>
                    <w:szCs w:val="24"/>
                  </w:rPr>
                  <w:t>8th Floor, The Observatory</w:t>
                </w:r>
              </w:p>
              <w:p w14:paraId="59486653" w14:textId="77777777" w:rsidR="000B1A6F" w:rsidRDefault="000B1A6F" w:rsidP="000B1A6F">
                <w:pPr>
                  <w:autoSpaceDE w:val="0"/>
                  <w:autoSpaceDN w:val="0"/>
                  <w:adjustRightInd w:val="0"/>
                  <w:rPr>
                    <w:rFonts w:ascii="ArialMT" w:hAnsi="ArialMT" w:cs="ArialMT"/>
                    <w:color w:val="404040"/>
                    <w:sz w:val="24"/>
                    <w:szCs w:val="24"/>
                  </w:rPr>
                </w:pPr>
                <w:r>
                  <w:rPr>
                    <w:rFonts w:ascii="ArialMT" w:hAnsi="ArialMT" w:cs="ArialMT"/>
                    <w:color w:val="404040"/>
                    <w:sz w:val="24"/>
                    <w:szCs w:val="24"/>
                  </w:rPr>
                  <w:t>Chapel Walks</w:t>
                </w:r>
              </w:p>
              <w:p w14:paraId="498A657A" w14:textId="77777777" w:rsidR="00DA3BB9" w:rsidRDefault="000B1A6F" w:rsidP="000B1A6F">
                <w:pPr>
                  <w:pStyle w:val="12SubheadGrey"/>
                  <w:rPr>
                    <w:rFonts w:ascii="ArialMT" w:hAnsi="ArialMT" w:cs="ArialMT"/>
                    <w:color w:val="404040"/>
                  </w:rPr>
                </w:pPr>
                <w:r>
                  <w:rPr>
                    <w:rFonts w:ascii="ArialMT" w:hAnsi="ArialMT" w:cs="ArialMT"/>
                    <w:color w:val="404040"/>
                  </w:rPr>
                  <w:t>Manchester M2 1HL</w:t>
                </w:r>
              </w:p>
              <w:p w14:paraId="5D63E5AA" w14:textId="77777777" w:rsidR="000B1A6F" w:rsidRPr="00B56E9C" w:rsidRDefault="000B1A6F" w:rsidP="000B1A6F">
                <w:pPr>
                  <w:pStyle w:val="12SubheadGrey"/>
                </w:pPr>
              </w:p>
              <w:p w14:paraId="5C6E9D9F" w14:textId="77777777" w:rsidR="000B1A6F" w:rsidRDefault="000B1A6F" w:rsidP="000B1A6F">
                <w:pPr>
                  <w:autoSpaceDE w:val="0"/>
                  <w:autoSpaceDN w:val="0"/>
                  <w:adjustRightInd w:val="0"/>
                  <w:rPr>
                    <w:rFonts w:ascii="ArialMT" w:hAnsi="ArialMT" w:cs="ArialMT"/>
                    <w:color w:val="404040"/>
                    <w:sz w:val="24"/>
                    <w:szCs w:val="24"/>
                  </w:rPr>
                </w:pPr>
                <w:r>
                  <w:rPr>
                    <w:rFonts w:ascii="ArialMT" w:hAnsi="ArialMT" w:cs="ArialMT"/>
                    <w:color w:val="404040"/>
                    <w:sz w:val="24"/>
                    <w:szCs w:val="24"/>
                  </w:rPr>
                  <w:t>T: +44(0)161 819 3770</w:t>
                </w:r>
              </w:p>
              <w:p w14:paraId="1AA1C810" w14:textId="77777777" w:rsidR="006906A0" w:rsidRPr="00EE130B" w:rsidRDefault="000B1A6F" w:rsidP="000B1A6F">
                <w:pPr>
                  <w:pStyle w:val="12SubheadGrey"/>
                  <w:rPr>
                    <w:color w:val="FF0000"/>
                  </w:rPr>
                </w:pPr>
                <w:r>
                  <w:rPr>
                    <w:rFonts w:ascii="ArialMT" w:hAnsi="ArialMT" w:cs="ArialMT"/>
                    <w:color w:val="404040"/>
                  </w:rPr>
                  <w:t>glhearn.com</w:t>
                </w:r>
              </w:p>
            </w:sdtContent>
          </w:sdt>
          <w:p w14:paraId="4B84C57C" w14:textId="77777777" w:rsidR="002E35EC" w:rsidRDefault="002E35EC" w:rsidP="008138F7">
            <w:pPr>
              <w:pStyle w:val="12SubheadGreyCoverpage"/>
              <w:spacing w:line="240" w:lineRule="auto"/>
            </w:pPr>
          </w:p>
          <w:p w14:paraId="3F98FE50" w14:textId="77777777" w:rsidR="002E35EC" w:rsidRDefault="002E35EC" w:rsidP="008138F7">
            <w:pPr>
              <w:pStyle w:val="12SubheadGreyCoverpage"/>
              <w:spacing w:line="240" w:lineRule="auto"/>
            </w:pPr>
          </w:p>
          <w:p w14:paraId="6B611BDA" w14:textId="77777777" w:rsidR="002E35EC" w:rsidRPr="002E35EC" w:rsidRDefault="002E35EC" w:rsidP="00B155E5">
            <w:pPr>
              <w:pStyle w:val="12SubheadGreyCoverpage"/>
              <w:spacing w:line="240" w:lineRule="auto"/>
              <w:rPr>
                <w:color w:val="FF0000"/>
                <w:sz w:val="20"/>
              </w:rPr>
            </w:pPr>
          </w:p>
        </w:tc>
      </w:tr>
    </w:tbl>
    <w:p w14:paraId="62E9FEC6" w14:textId="77777777" w:rsidR="00663479" w:rsidRPr="00663479" w:rsidRDefault="00663479" w:rsidP="003851CD">
      <w:pPr>
        <w:pStyle w:val="Largespaceabove"/>
        <w:spacing w:before="1560"/>
      </w:pPr>
    </w:p>
    <w:p w14:paraId="45DFE146" w14:textId="77777777" w:rsidR="00663479" w:rsidRPr="00663479" w:rsidRDefault="00663479" w:rsidP="00E5388D">
      <w:pPr>
        <w:pStyle w:val="Referencetext8pt"/>
        <w:rPr>
          <w:rFonts w:ascii="ArialMT" w:hAnsi="ArialMT"/>
        </w:rPr>
      </w:pPr>
    </w:p>
    <w:p w14:paraId="38D2111F" w14:textId="77777777" w:rsidR="00A10F6F" w:rsidRPr="00A10F6F" w:rsidRDefault="00A10F6F" w:rsidP="00410BEB">
      <w:pPr>
        <w:pStyle w:val="SubheadBlue12"/>
      </w:pPr>
    </w:p>
    <w:p w14:paraId="6DE7B22B" w14:textId="77777777" w:rsidR="00A10F6F" w:rsidRPr="00A10F6F" w:rsidRDefault="00A10F6F" w:rsidP="00A10F6F">
      <w:pPr>
        <w:tabs>
          <w:tab w:val="left" w:pos="1760"/>
        </w:tabs>
        <w:sectPr w:rsidR="00A10F6F" w:rsidRPr="00A10F6F" w:rsidSect="006906A0">
          <w:headerReference w:type="default" r:id="rId9"/>
          <w:footerReference w:type="default" r:id="rId10"/>
          <w:headerReference w:type="first" r:id="rId11"/>
          <w:footerReference w:type="first" r:id="rId12"/>
          <w:type w:val="continuous"/>
          <w:pgSz w:w="11900" w:h="16840"/>
          <w:pgMar w:top="2438" w:right="851" w:bottom="1418" w:left="1985" w:header="709" w:footer="709" w:gutter="0"/>
          <w:cols w:space="720"/>
          <w:formProt w:val="0"/>
          <w:titlePg/>
        </w:sectPr>
      </w:pPr>
    </w:p>
    <w:p w14:paraId="6CAB08A4" w14:textId="77777777" w:rsidR="007E5934" w:rsidRDefault="007E5934" w:rsidP="00410BEB">
      <w:pPr>
        <w:suppressLineNumbers/>
        <w:rPr>
          <w:b/>
          <w:bCs/>
        </w:rPr>
      </w:pPr>
      <w:r>
        <w:lastRenderedPageBreak/>
        <w:br w:type="page"/>
      </w:r>
    </w:p>
    <w:p w14:paraId="78776081" w14:textId="77777777" w:rsidR="00A10F6F" w:rsidRPr="0081555E" w:rsidRDefault="007E5934" w:rsidP="0081555E">
      <w:pPr>
        <w:pStyle w:val="Headingbold"/>
      </w:pPr>
      <w:r w:rsidRPr="0081555E">
        <w:lastRenderedPageBreak/>
        <w:t>Contents</w:t>
      </w:r>
      <w:r w:rsidR="00B877CE">
        <w:t xml:space="preserve"> </w:t>
      </w:r>
    </w:p>
    <w:p w14:paraId="16BE287B" w14:textId="77777777" w:rsidR="007E5934" w:rsidRDefault="007E5934" w:rsidP="007E5934">
      <w:pPr>
        <w:pStyle w:val="Headingbold"/>
      </w:pPr>
    </w:p>
    <w:p w14:paraId="1823B4A7" w14:textId="77777777" w:rsidR="00923C8D" w:rsidRDefault="007E5934" w:rsidP="000365DF">
      <w:pPr>
        <w:pStyle w:val="BoldBodytext"/>
        <w:tabs>
          <w:tab w:val="right" w:pos="9072"/>
        </w:tabs>
      </w:pPr>
      <w:r>
        <w:t>Section</w:t>
      </w:r>
      <w:r>
        <w:tab/>
        <w:t>Page</w:t>
      </w:r>
    </w:p>
    <w:p w14:paraId="2CD62676" w14:textId="77777777" w:rsidR="007D351C" w:rsidRDefault="00DB1498">
      <w:pPr>
        <w:pStyle w:val="TOC1"/>
        <w:rPr>
          <w:rFonts w:asciiTheme="minorHAnsi" w:hAnsiTheme="minorHAnsi" w:cstheme="minorBidi"/>
          <w:b w:val="0"/>
          <w:bCs w:val="0"/>
          <w:caps w:val="0"/>
          <w:color w:val="auto"/>
          <w:sz w:val="22"/>
          <w:szCs w:val="22"/>
          <w:lang w:eastAsia="en-GB"/>
        </w:rPr>
      </w:pPr>
      <w:r>
        <w:fldChar w:fldCharType="begin"/>
      </w:r>
      <w:r>
        <w:instrText xml:space="preserve"> TOC \t "1 Body text,1" </w:instrText>
      </w:r>
      <w:r>
        <w:fldChar w:fldCharType="separate"/>
      </w:r>
      <w:r w:rsidR="007D351C" w:rsidRPr="002F0E47">
        <w:rPr>
          <w:color w:val="auto"/>
        </w:rPr>
        <w:t>1</w:t>
      </w:r>
      <w:r w:rsidR="007D351C">
        <w:rPr>
          <w:rFonts w:asciiTheme="minorHAnsi" w:hAnsiTheme="minorHAnsi" w:cstheme="minorBidi"/>
          <w:b w:val="0"/>
          <w:bCs w:val="0"/>
          <w:caps w:val="0"/>
          <w:color w:val="auto"/>
          <w:sz w:val="22"/>
          <w:szCs w:val="22"/>
          <w:lang w:eastAsia="en-GB"/>
        </w:rPr>
        <w:tab/>
      </w:r>
      <w:r w:rsidR="007D351C">
        <w:t>introduction</w:t>
      </w:r>
      <w:r w:rsidR="007D351C">
        <w:tab/>
      </w:r>
      <w:r w:rsidR="007D351C">
        <w:fldChar w:fldCharType="begin"/>
      </w:r>
      <w:r w:rsidR="007D351C">
        <w:instrText xml:space="preserve"> PAGEREF _Toc6374988 \h </w:instrText>
      </w:r>
      <w:r w:rsidR="007D351C">
        <w:fldChar w:fldCharType="separate"/>
      </w:r>
      <w:r w:rsidR="007D351C">
        <w:t>4</w:t>
      </w:r>
      <w:r w:rsidR="007D351C">
        <w:fldChar w:fldCharType="end"/>
      </w:r>
    </w:p>
    <w:p w14:paraId="2E8E54C2" w14:textId="77777777" w:rsidR="007D351C" w:rsidRDefault="007D351C">
      <w:pPr>
        <w:pStyle w:val="TOC1"/>
        <w:rPr>
          <w:rFonts w:asciiTheme="minorHAnsi" w:hAnsiTheme="minorHAnsi" w:cstheme="minorBidi"/>
          <w:b w:val="0"/>
          <w:bCs w:val="0"/>
          <w:caps w:val="0"/>
          <w:color w:val="auto"/>
          <w:sz w:val="22"/>
          <w:szCs w:val="22"/>
          <w:lang w:eastAsia="en-GB"/>
        </w:rPr>
      </w:pPr>
      <w:r w:rsidRPr="002F0E47">
        <w:rPr>
          <w:color w:val="auto"/>
        </w:rPr>
        <w:t>2</w:t>
      </w:r>
      <w:r>
        <w:rPr>
          <w:rFonts w:asciiTheme="minorHAnsi" w:hAnsiTheme="minorHAnsi" w:cstheme="minorBidi"/>
          <w:b w:val="0"/>
          <w:bCs w:val="0"/>
          <w:caps w:val="0"/>
          <w:color w:val="auto"/>
          <w:sz w:val="22"/>
          <w:szCs w:val="22"/>
          <w:lang w:eastAsia="en-GB"/>
        </w:rPr>
        <w:tab/>
      </w:r>
      <w:r>
        <w:t xml:space="preserve">community post submission </w:t>
      </w:r>
      <w:r w:rsidR="00D92477">
        <w:t>ENGAGEMENT</w:t>
      </w:r>
      <w:r>
        <w:tab/>
      </w:r>
      <w:r>
        <w:fldChar w:fldCharType="begin"/>
      </w:r>
      <w:r>
        <w:instrText xml:space="preserve"> PAGEREF _Toc6374989 \h </w:instrText>
      </w:r>
      <w:r>
        <w:fldChar w:fldCharType="separate"/>
      </w:r>
      <w:r>
        <w:t>5</w:t>
      </w:r>
      <w:r>
        <w:fldChar w:fldCharType="end"/>
      </w:r>
    </w:p>
    <w:p w14:paraId="255672CA" w14:textId="77777777" w:rsidR="00BF481C" w:rsidRDefault="00DB1498" w:rsidP="005A1256">
      <w:pPr>
        <w:pStyle w:val="BodyText1"/>
      </w:pPr>
      <w:r>
        <w:fldChar w:fldCharType="end"/>
      </w:r>
    </w:p>
    <w:p w14:paraId="007E80D6" w14:textId="77777777" w:rsidR="005A1256" w:rsidRPr="005A1256" w:rsidRDefault="005A1256" w:rsidP="005A1256">
      <w:pPr>
        <w:pStyle w:val="BodyText1"/>
      </w:pPr>
    </w:p>
    <w:p w14:paraId="10212FDE" w14:textId="77777777" w:rsidR="003773E9" w:rsidRPr="00F72B1B" w:rsidRDefault="003773E9" w:rsidP="008221E6">
      <w:pPr>
        <w:pStyle w:val="Headingbold"/>
        <w:sectPr w:rsidR="003773E9" w:rsidRPr="00F72B1B" w:rsidSect="001327CF">
          <w:type w:val="continuous"/>
          <w:pgSz w:w="11900" w:h="16840"/>
          <w:pgMar w:top="2438" w:right="851" w:bottom="1418" w:left="1418" w:header="709" w:footer="709" w:gutter="0"/>
          <w:cols w:space="720"/>
          <w:formProt w:val="0"/>
          <w:titlePg/>
        </w:sectPr>
      </w:pPr>
    </w:p>
    <w:p w14:paraId="64360BDF" w14:textId="77777777" w:rsidR="005C1EB2" w:rsidRPr="000B1A6F" w:rsidRDefault="005C1EB2" w:rsidP="00F67C02">
      <w:pPr>
        <w:pStyle w:val="Headingbold"/>
        <w:suppressLineNumbers/>
        <w:rPr>
          <w:color w:val="auto"/>
        </w:rPr>
      </w:pPr>
      <w:bookmarkStart w:id="1" w:name="_Toc192318293"/>
      <w:r w:rsidRPr="000B1A6F">
        <w:rPr>
          <w:color w:val="auto"/>
        </w:rPr>
        <w:lastRenderedPageBreak/>
        <w:t>Quality Standards Control</w:t>
      </w:r>
      <w:bookmarkEnd w:id="1"/>
    </w:p>
    <w:p w14:paraId="08726682" w14:textId="77777777" w:rsidR="00923C8D" w:rsidRPr="000B1A6F" w:rsidRDefault="00923C8D" w:rsidP="00F67C02">
      <w:pPr>
        <w:pStyle w:val="Headingbold"/>
        <w:suppressLineNumbers/>
        <w:rPr>
          <w:color w:val="auto"/>
        </w:rPr>
      </w:pPr>
    </w:p>
    <w:tbl>
      <w:tblPr>
        <w:tblW w:w="9639" w:type="dxa"/>
        <w:tblLayout w:type="fixed"/>
        <w:tblCellMar>
          <w:left w:w="0" w:type="dxa"/>
          <w:right w:w="0" w:type="dxa"/>
        </w:tblCellMar>
        <w:tblLook w:val="04A0" w:firstRow="1" w:lastRow="0" w:firstColumn="1" w:lastColumn="0" w:noHBand="0" w:noVBand="1"/>
      </w:tblPr>
      <w:tblGrid>
        <w:gridCol w:w="2268"/>
        <w:gridCol w:w="3261"/>
        <w:gridCol w:w="708"/>
        <w:gridCol w:w="3402"/>
      </w:tblGrid>
      <w:tr w:rsidR="000B1A6F" w:rsidRPr="000B1A6F" w14:paraId="0F1959BD" w14:textId="77777777" w:rsidTr="00747875">
        <w:trPr>
          <w:trHeight w:hRule="exact" w:val="1945"/>
        </w:trPr>
        <w:tc>
          <w:tcPr>
            <w:tcW w:w="9639" w:type="dxa"/>
            <w:gridSpan w:val="4"/>
          </w:tcPr>
          <w:p w14:paraId="27D34805" w14:textId="77777777" w:rsidR="00D034A2" w:rsidRPr="000B1A6F" w:rsidRDefault="00D034A2" w:rsidP="00D034A2">
            <w:pPr>
              <w:pStyle w:val="BodyText1"/>
              <w:suppressLineNumbers/>
              <w:rPr>
                <w:color w:val="auto"/>
              </w:rPr>
            </w:pPr>
            <w:r w:rsidRPr="000B1A6F">
              <w:rPr>
                <w:color w:val="auto"/>
              </w:rPr>
              <w:t>The signatories below verify that this document has been prepared in accordance with our quality control requirements. These procedures do not affect the content and views expressed by the originator.</w:t>
            </w:r>
          </w:p>
          <w:p w14:paraId="6F7EA388" w14:textId="77777777" w:rsidR="00D034A2" w:rsidRPr="000B1A6F" w:rsidRDefault="00D034A2" w:rsidP="00D034A2">
            <w:pPr>
              <w:pStyle w:val="BodyText1"/>
              <w:suppressLineNumbers/>
              <w:rPr>
                <w:color w:val="auto"/>
              </w:rPr>
            </w:pPr>
          </w:p>
          <w:p w14:paraId="68548FB1" w14:textId="77777777" w:rsidR="00D034A2" w:rsidRPr="000B1A6F" w:rsidRDefault="00D034A2" w:rsidP="00F67C02">
            <w:pPr>
              <w:pStyle w:val="BodyText1"/>
              <w:suppressLineNumbers/>
              <w:rPr>
                <w:color w:val="auto"/>
              </w:rPr>
            </w:pPr>
            <w:r w:rsidRPr="000B1A6F">
              <w:rPr>
                <w:color w:val="auto"/>
              </w:rPr>
              <w:t>This document must only be treated as a draft unless it is has been signed by the Originators and approved by a Business or Associate Director.</w:t>
            </w:r>
          </w:p>
        </w:tc>
      </w:tr>
      <w:tr w:rsidR="000B1A6F" w:rsidRPr="000B1A6F" w14:paraId="7A7B5D19" w14:textId="77777777" w:rsidTr="00747875">
        <w:trPr>
          <w:trHeight w:hRule="exact" w:val="312"/>
        </w:trPr>
        <w:tc>
          <w:tcPr>
            <w:tcW w:w="2268" w:type="dxa"/>
            <w:vAlign w:val="center"/>
          </w:tcPr>
          <w:p w14:paraId="5A94525E" w14:textId="77777777" w:rsidR="00230584" w:rsidRPr="000B1A6F" w:rsidRDefault="00230584" w:rsidP="00F67C02">
            <w:pPr>
              <w:pStyle w:val="BodyText1"/>
              <w:suppressLineNumbers/>
              <w:rPr>
                <w:color w:val="auto"/>
              </w:rPr>
            </w:pPr>
            <w:r w:rsidRPr="000B1A6F">
              <w:rPr>
                <w:color w:val="auto"/>
              </w:rPr>
              <w:t>DATE</w:t>
            </w:r>
          </w:p>
        </w:tc>
        <w:tc>
          <w:tcPr>
            <w:tcW w:w="3261" w:type="dxa"/>
            <w:vAlign w:val="center"/>
          </w:tcPr>
          <w:p w14:paraId="0728CE86" w14:textId="77777777" w:rsidR="00230584" w:rsidRPr="000B1A6F" w:rsidRDefault="00230584" w:rsidP="00F67C02">
            <w:pPr>
              <w:pStyle w:val="BodyText1"/>
              <w:suppressLineNumbers/>
              <w:rPr>
                <w:color w:val="auto"/>
              </w:rPr>
            </w:pPr>
            <w:r w:rsidRPr="000B1A6F">
              <w:rPr>
                <w:color w:val="auto"/>
              </w:rPr>
              <w:t>ORIGINATORS</w:t>
            </w:r>
          </w:p>
        </w:tc>
        <w:tc>
          <w:tcPr>
            <w:tcW w:w="708" w:type="dxa"/>
            <w:vAlign w:val="center"/>
          </w:tcPr>
          <w:p w14:paraId="43878D26" w14:textId="77777777" w:rsidR="00230584" w:rsidRPr="000B1A6F" w:rsidRDefault="00230584" w:rsidP="00F67C02">
            <w:pPr>
              <w:pStyle w:val="BodyText1"/>
              <w:suppressLineNumbers/>
              <w:rPr>
                <w:color w:val="auto"/>
              </w:rPr>
            </w:pPr>
          </w:p>
        </w:tc>
        <w:tc>
          <w:tcPr>
            <w:tcW w:w="3402" w:type="dxa"/>
            <w:vAlign w:val="center"/>
          </w:tcPr>
          <w:p w14:paraId="423EB38F" w14:textId="77777777" w:rsidR="00230584" w:rsidRPr="000B1A6F" w:rsidRDefault="00230584" w:rsidP="00F67C02">
            <w:pPr>
              <w:pStyle w:val="BodyText1"/>
              <w:suppressLineNumbers/>
              <w:rPr>
                <w:color w:val="auto"/>
              </w:rPr>
            </w:pPr>
            <w:r w:rsidRPr="000B1A6F">
              <w:rPr>
                <w:color w:val="auto"/>
              </w:rPr>
              <w:t>APPROVED</w:t>
            </w:r>
          </w:p>
        </w:tc>
      </w:tr>
      <w:tr w:rsidR="000B1A6F" w:rsidRPr="000B1A6F" w14:paraId="13F2EEB7" w14:textId="77777777" w:rsidTr="00747875">
        <w:trPr>
          <w:trHeight w:hRule="exact" w:val="284"/>
        </w:trPr>
        <w:tc>
          <w:tcPr>
            <w:tcW w:w="2268" w:type="dxa"/>
            <w:vAlign w:val="center"/>
          </w:tcPr>
          <w:p w14:paraId="69AF745A" w14:textId="77777777" w:rsidR="00230584" w:rsidRPr="000B1A6F" w:rsidRDefault="000B1A6F" w:rsidP="00747875">
            <w:pPr>
              <w:pStyle w:val="BodyText1"/>
              <w:rPr>
                <w:color w:val="auto"/>
              </w:rPr>
            </w:pPr>
            <w:r w:rsidRPr="000B1A6F">
              <w:rPr>
                <w:color w:val="auto"/>
              </w:rPr>
              <w:t>July</w:t>
            </w:r>
            <w:r w:rsidR="00DA3BB9" w:rsidRPr="000B1A6F">
              <w:rPr>
                <w:color w:val="auto"/>
              </w:rPr>
              <w:t xml:space="preserve"> 2019</w:t>
            </w:r>
          </w:p>
          <w:p w14:paraId="0B0F8CAC" w14:textId="77777777" w:rsidR="00DA3BB9" w:rsidRPr="000B1A6F" w:rsidRDefault="00DA3BB9" w:rsidP="00747875">
            <w:pPr>
              <w:pStyle w:val="BodyText1"/>
              <w:rPr>
                <w:color w:val="auto"/>
              </w:rPr>
            </w:pPr>
            <w:r w:rsidRPr="000B1A6F">
              <w:rPr>
                <w:color w:val="auto"/>
              </w:rPr>
              <w:t>V</w:t>
            </w:r>
          </w:p>
        </w:tc>
        <w:tc>
          <w:tcPr>
            <w:tcW w:w="3261" w:type="dxa"/>
            <w:vAlign w:val="center"/>
          </w:tcPr>
          <w:p w14:paraId="6E944C24" w14:textId="77777777" w:rsidR="00230584" w:rsidRPr="000B1A6F" w:rsidRDefault="00DA3BB9" w:rsidP="00F67C02">
            <w:pPr>
              <w:pStyle w:val="BodyText1"/>
              <w:suppressLineNumbers/>
              <w:rPr>
                <w:color w:val="auto"/>
              </w:rPr>
            </w:pPr>
            <w:r w:rsidRPr="000B1A6F">
              <w:rPr>
                <w:color w:val="auto"/>
              </w:rPr>
              <w:t>Anna Blackwell</w:t>
            </w:r>
          </w:p>
        </w:tc>
        <w:tc>
          <w:tcPr>
            <w:tcW w:w="708" w:type="dxa"/>
            <w:vAlign w:val="center"/>
          </w:tcPr>
          <w:p w14:paraId="4A3A00FB" w14:textId="77777777" w:rsidR="00230584" w:rsidRPr="000B1A6F" w:rsidRDefault="00230584" w:rsidP="00F67C02">
            <w:pPr>
              <w:pStyle w:val="BodyText1"/>
              <w:suppressLineNumbers/>
              <w:rPr>
                <w:color w:val="auto"/>
              </w:rPr>
            </w:pPr>
          </w:p>
        </w:tc>
        <w:tc>
          <w:tcPr>
            <w:tcW w:w="3402" w:type="dxa"/>
            <w:vAlign w:val="center"/>
          </w:tcPr>
          <w:p w14:paraId="2E44796C" w14:textId="77777777" w:rsidR="00230584" w:rsidRPr="000B1A6F" w:rsidRDefault="00DA3BB9" w:rsidP="00F67C02">
            <w:pPr>
              <w:pStyle w:val="BodyText1"/>
              <w:suppressLineNumbers/>
              <w:rPr>
                <w:color w:val="auto"/>
              </w:rPr>
            </w:pPr>
            <w:r w:rsidRPr="000B1A6F">
              <w:rPr>
                <w:color w:val="auto"/>
              </w:rPr>
              <w:t>Ben Stalham</w:t>
            </w:r>
          </w:p>
        </w:tc>
      </w:tr>
      <w:tr w:rsidR="000B1A6F" w:rsidRPr="000B1A6F" w14:paraId="51ED8CC6" w14:textId="77777777" w:rsidTr="00747875">
        <w:trPr>
          <w:trHeight w:hRule="exact" w:val="284"/>
        </w:trPr>
        <w:tc>
          <w:tcPr>
            <w:tcW w:w="2268" w:type="dxa"/>
            <w:vAlign w:val="center"/>
          </w:tcPr>
          <w:p w14:paraId="69BCAB15" w14:textId="77777777" w:rsidR="00230584" w:rsidRPr="000B1A6F" w:rsidRDefault="00230584" w:rsidP="00F67C02">
            <w:pPr>
              <w:pStyle w:val="BodyText1"/>
              <w:suppressLineNumbers/>
              <w:rPr>
                <w:color w:val="auto"/>
              </w:rPr>
            </w:pPr>
          </w:p>
        </w:tc>
        <w:tc>
          <w:tcPr>
            <w:tcW w:w="3261" w:type="dxa"/>
            <w:vAlign w:val="center"/>
          </w:tcPr>
          <w:p w14:paraId="05FC4536" w14:textId="77777777" w:rsidR="00230584" w:rsidRPr="000B1A6F" w:rsidRDefault="00DA3BB9" w:rsidP="00F67C02">
            <w:pPr>
              <w:pStyle w:val="BodyText1"/>
              <w:suppressLineNumbers/>
              <w:rPr>
                <w:color w:val="auto"/>
              </w:rPr>
            </w:pPr>
            <w:r w:rsidRPr="000B1A6F">
              <w:rPr>
                <w:color w:val="auto"/>
              </w:rPr>
              <w:t xml:space="preserve">Assistant Planner </w:t>
            </w:r>
          </w:p>
        </w:tc>
        <w:tc>
          <w:tcPr>
            <w:tcW w:w="708" w:type="dxa"/>
            <w:vAlign w:val="center"/>
          </w:tcPr>
          <w:p w14:paraId="39F7D068" w14:textId="77777777" w:rsidR="00230584" w:rsidRPr="000B1A6F" w:rsidRDefault="00230584" w:rsidP="00F67C02">
            <w:pPr>
              <w:pStyle w:val="BodyText1"/>
              <w:suppressLineNumbers/>
              <w:rPr>
                <w:color w:val="auto"/>
              </w:rPr>
            </w:pPr>
          </w:p>
        </w:tc>
        <w:tc>
          <w:tcPr>
            <w:tcW w:w="3402" w:type="dxa"/>
            <w:vAlign w:val="center"/>
          </w:tcPr>
          <w:p w14:paraId="7302EA90" w14:textId="77777777" w:rsidR="00230584" w:rsidRPr="000B1A6F" w:rsidRDefault="00DA3BB9" w:rsidP="00F67C02">
            <w:pPr>
              <w:pStyle w:val="BodyText1"/>
              <w:suppressLineNumbers/>
              <w:rPr>
                <w:color w:val="auto"/>
              </w:rPr>
            </w:pPr>
            <w:r w:rsidRPr="000B1A6F">
              <w:rPr>
                <w:color w:val="auto"/>
              </w:rPr>
              <w:t xml:space="preserve">Planning Director </w:t>
            </w:r>
          </w:p>
        </w:tc>
      </w:tr>
      <w:tr w:rsidR="000B1A6F" w:rsidRPr="000B1A6F" w14:paraId="4546FA9C" w14:textId="77777777" w:rsidTr="00747875">
        <w:trPr>
          <w:trHeight w:hRule="exact" w:val="1174"/>
        </w:trPr>
        <w:tc>
          <w:tcPr>
            <w:tcW w:w="2268" w:type="dxa"/>
          </w:tcPr>
          <w:p w14:paraId="213E6884" w14:textId="77777777" w:rsidR="00230584" w:rsidRPr="000B1A6F" w:rsidRDefault="00DA3BB9" w:rsidP="00F67C02">
            <w:pPr>
              <w:pStyle w:val="BodyText1"/>
              <w:suppressLineNumbers/>
              <w:rPr>
                <w:color w:val="auto"/>
              </w:rPr>
            </w:pPr>
            <w:r w:rsidRPr="000B1A6F">
              <w:rPr>
                <w:color w:val="auto"/>
              </w:rPr>
              <w:t>V1</w:t>
            </w:r>
          </w:p>
        </w:tc>
        <w:tc>
          <w:tcPr>
            <w:tcW w:w="3261" w:type="dxa"/>
            <w:tcBorders>
              <w:bottom w:val="single" w:sz="2" w:space="0" w:color="000000" w:themeColor="text1"/>
            </w:tcBorders>
          </w:tcPr>
          <w:p w14:paraId="723C4899" w14:textId="77777777" w:rsidR="00230584" w:rsidRPr="000B1A6F" w:rsidRDefault="00DA3BB9" w:rsidP="00F67C02">
            <w:pPr>
              <w:pStyle w:val="BodyText1"/>
              <w:suppressLineNumbers/>
              <w:rPr>
                <w:color w:val="auto"/>
              </w:rPr>
            </w:pPr>
            <w:r w:rsidRPr="000B1A6F">
              <w:rPr>
                <w:noProof/>
                <w:color w:val="auto"/>
                <w:lang w:eastAsia="en-GB"/>
              </w:rPr>
              <w:drawing>
                <wp:anchor distT="0" distB="0" distL="114300" distR="114300" simplePos="0" relativeHeight="251657216" behindDoc="0" locked="0" layoutInCell="1" allowOverlap="1" wp14:anchorId="56B8A63F" wp14:editId="04CE9EF3">
                  <wp:simplePos x="0" y="0"/>
                  <wp:positionH relativeFrom="column">
                    <wp:posOffset>0</wp:posOffset>
                  </wp:positionH>
                  <wp:positionV relativeFrom="paragraph">
                    <wp:posOffset>219075</wp:posOffset>
                  </wp:positionV>
                  <wp:extent cx="1555750" cy="4394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439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Pr>
          <w:p w14:paraId="0DB9FBB6" w14:textId="77777777" w:rsidR="00230584" w:rsidRPr="000B1A6F" w:rsidRDefault="00230584" w:rsidP="00F67C02">
            <w:pPr>
              <w:pStyle w:val="BodyText1"/>
              <w:suppressLineNumbers/>
              <w:rPr>
                <w:color w:val="auto"/>
              </w:rPr>
            </w:pPr>
          </w:p>
        </w:tc>
        <w:tc>
          <w:tcPr>
            <w:tcW w:w="3402" w:type="dxa"/>
            <w:tcBorders>
              <w:bottom w:val="single" w:sz="2" w:space="0" w:color="auto"/>
            </w:tcBorders>
          </w:tcPr>
          <w:p w14:paraId="32FA3EC6" w14:textId="77777777" w:rsidR="00230584" w:rsidRPr="000B1A6F" w:rsidRDefault="00DA3BB9" w:rsidP="00F67C02">
            <w:pPr>
              <w:pStyle w:val="BodyText1"/>
              <w:suppressLineNumbers/>
              <w:rPr>
                <w:color w:val="auto"/>
              </w:rPr>
            </w:pPr>
            <w:r w:rsidRPr="000B1A6F">
              <w:rPr>
                <w:noProof/>
                <w:color w:val="auto"/>
                <w:lang w:eastAsia="en-GB"/>
              </w:rPr>
              <w:drawing>
                <wp:inline distT="0" distB="0" distL="0" distR="0" wp14:anchorId="05B47E83" wp14:editId="78661DD6">
                  <wp:extent cx="1983105" cy="748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3105" cy="748030"/>
                          </a:xfrm>
                          <a:prstGeom prst="rect">
                            <a:avLst/>
                          </a:prstGeom>
                          <a:noFill/>
                          <a:ln>
                            <a:noFill/>
                          </a:ln>
                        </pic:spPr>
                      </pic:pic>
                    </a:graphicData>
                  </a:graphic>
                </wp:inline>
              </w:drawing>
            </w:r>
          </w:p>
        </w:tc>
      </w:tr>
      <w:tr w:rsidR="000B1A6F" w:rsidRPr="000B1A6F" w14:paraId="2A508608" w14:textId="77777777" w:rsidTr="00747875">
        <w:trPr>
          <w:trHeight w:val="1476"/>
        </w:trPr>
        <w:tc>
          <w:tcPr>
            <w:tcW w:w="9639" w:type="dxa"/>
            <w:gridSpan w:val="4"/>
            <w:tcMar>
              <w:top w:w="284" w:type="dxa"/>
            </w:tcMar>
          </w:tcPr>
          <w:p w14:paraId="4F0913DA" w14:textId="77777777" w:rsidR="00D034A2" w:rsidRPr="000B1A6F" w:rsidRDefault="00D034A2" w:rsidP="00D034A2">
            <w:pPr>
              <w:pStyle w:val="BodyText1"/>
              <w:suppressLineNumbers/>
              <w:rPr>
                <w:color w:val="auto"/>
              </w:rPr>
            </w:pPr>
            <w:r w:rsidRPr="000B1A6F">
              <w:rPr>
                <w:color w:val="auto"/>
              </w:rPr>
              <w:t>Limitations</w:t>
            </w:r>
          </w:p>
          <w:p w14:paraId="2A4B8297" w14:textId="77777777" w:rsidR="00D034A2" w:rsidRPr="000B1A6F" w:rsidRDefault="00D034A2" w:rsidP="00D034A2">
            <w:pPr>
              <w:pStyle w:val="BodyText1"/>
              <w:suppressLineNumbers/>
              <w:rPr>
                <w:color w:val="auto"/>
              </w:rPr>
            </w:pPr>
            <w:r w:rsidRPr="000B1A6F">
              <w:rPr>
                <w:color w:val="auto"/>
              </w:rPr>
              <w:t>This document has been prepared for the stated objective and should not be used for any other purpose without the prior written authority of GL Hearn; we accept no responsibility or liability for the consequences of this document being used for a purpose other than for which it was commissioned.</w:t>
            </w:r>
          </w:p>
          <w:p w14:paraId="2DDDA004" w14:textId="77777777" w:rsidR="00D034A2" w:rsidRPr="000B1A6F" w:rsidRDefault="00D034A2" w:rsidP="00F67C02">
            <w:pPr>
              <w:pStyle w:val="BodyText1"/>
              <w:suppressLineNumbers/>
              <w:rPr>
                <w:color w:val="auto"/>
              </w:rPr>
            </w:pPr>
          </w:p>
        </w:tc>
      </w:tr>
    </w:tbl>
    <w:p w14:paraId="6E32ACCE" w14:textId="77777777" w:rsidR="00ED59EA" w:rsidRPr="00CC5F8D" w:rsidRDefault="00ED59EA" w:rsidP="00F67C02">
      <w:pPr>
        <w:suppressLineNumbers/>
        <w:rPr>
          <w:color w:val="FF0000"/>
          <w:szCs w:val="18"/>
        </w:rPr>
      </w:pPr>
      <w:r w:rsidRPr="00CC5F8D">
        <w:rPr>
          <w:color w:val="FF0000"/>
        </w:rPr>
        <w:br w:type="page"/>
      </w:r>
    </w:p>
    <w:p w14:paraId="291C5B1D" w14:textId="77777777" w:rsidR="007479BD" w:rsidRPr="00A950B0" w:rsidRDefault="005F7416" w:rsidP="007479BD">
      <w:pPr>
        <w:pStyle w:val="1Bodytext"/>
        <w:rPr>
          <w:color w:val="auto"/>
        </w:rPr>
      </w:pPr>
      <w:bookmarkStart w:id="2" w:name="_Toc6374988"/>
      <w:bookmarkStart w:id="3" w:name="_Toc192833179"/>
      <w:bookmarkStart w:id="4" w:name="_Toc192909114"/>
      <w:r w:rsidRPr="00A950B0">
        <w:rPr>
          <w:color w:val="auto"/>
        </w:rPr>
        <w:lastRenderedPageBreak/>
        <w:t>introduction</w:t>
      </w:r>
      <w:bookmarkEnd w:id="2"/>
    </w:p>
    <w:p w14:paraId="3FE0402D" w14:textId="77777777" w:rsidR="0010082D" w:rsidRPr="0010082D" w:rsidRDefault="007479BD" w:rsidP="0010082D">
      <w:pPr>
        <w:pStyle w:val="11Bodytext"/>
        <w:rPr>
          <w:rFonts w:ascii="ArialMT" w:hAnsi="ArialMT" w:cs="ArialMT"/>
        </w:rPr>
      </w:pPr>
      <w:r w:rsidRPr="00CC5F8D">
        <w:t xml:space="preserve">A full planning application </w:t>
      </w:r>
      <w:r w:rsidR="0010082D">
        <w:t>(ref</w:t>
      </w:r>
      <w:proofErr w:type="gramStart"/>
      <w:r w:rsidR="0010082D">
        <w:t>:19</w:t>
      </w:r>
      <w:proofErr w:type="gramEnd"/>
      <w:r w:rsidR="0010082D">
        <w:t xml:space="preserve">/03718/FU) </w:t>
      </w:r>
      <w:r w:rsidRPr="00CC5F8D">
        <w:t xml:space="preserve">was submitted by GL Hearn on </w:t>
      </w:r>
      <w:r w:rsidR="0010082D">
        <w:t xml:space="preserve">behalf of Leeds Community Healthcare </w:t>
      </w:r>
      <w:r w:rsidR="007A7661">
        <w:t xml:space="preserve">NHS </w:t>
      </w:r>
      <w:r w:rsidR="0010082D">
        <w:t>Trust</w:t>
      </w:r>
      <w:r w:rsidR="0004681D">
        <w:t xml:space="preserve"> </w:t>
      </w:r>
      <w:r w:rsidR="0010082D">
        <w:t xml:space="preserve">for the </w:t>
      </w:r>
      <w:r w:rsidR="0010082D">
        <w:rPr>
          <w:rFonts w:ascii="ArialMT" w:hAnsi="ArialMT" w:cs="ArialMT"/>
        </w:rPr>
        <w:t>demolition of Estates Post Room, Hawthorn House,</w:t>
      </w:r>
      <w:r w:rsidR="0010082D" w:rsidRPr="0010082D">
        <w:rPr>
          <w:rFonts w:ascii="ArialMT" w:hAnsi="ArialMT" w:cs="ArialMT"/>
        </w:rPr>
        <w:t xml:space="preserve"> Sycamore House, Memory Clinic, and Records Building and the erection of a new part single/ part</w:t>
      </w:r>
      <w:r w:rsidR="0010082D">
        <w:rPr>
          <w:rFonts w:ascii="ArialMT" w:hAnsi="ArialMT" w:cs="ArialMT"/>
        </w:rPr>
        <w:t xml:space="preserve"> </w:t>
      </w:r>
      <w:r w:rsidR="0010082D" w:rsidRPr="0010082D">
        <w:rPr>
          <w:rFonts w:ascii="ArialMT" w:hAnsi="ArialMT" w:cs="ArialMT"/>
        </w:rPr>
        <w:t>two storey Children and Adolescent Mental Health Facility (C2 use) at St Mary’s Hospital, Green Hill</w:t>
      </w:r>
      <w:r w:rsidR="0010082D">
        <w:rPr>
          <w:rFonts w:ascii="ArialMT" w:hAnsi="ArialMT" w:cs="ArialMT"/>
        </w:rPr>
        <w:t xml:space="preserve"> </w:t>
      </w:r>
      <w:r w:rsidR="0010082D" w:rsidRPr="0010082D">
        <w:rPr>
          <w:rFonts w:ascii="ArialMT" w:hAnsi="ArialMT" w:cs="ArialMT"/>
        </w:rPr>
        <w:t>Road, Leeds, LS12 3Q</w:t>
      </w:r>
      <w:r w:rsidR="0004681D">
        <w:rPr>
          <w:rFonts w:ascii="ArialMT" w:hAnsi="ArialMT" w:cs="ArialMT"/>
        </w:rPr>
        <w:t xml:space="preserve">E. The planning application is due for determination on 16th September 2019. </w:t>
      </w:r>
    </w:p>
    <w:p w14:paraId="190AD39E" w14:textId="77777777" w:rsidR="0004681D" w:rsidRPr="0004681D" w:rsidRDefault="0010082D" w:rsidP="007479BD">
      <w:pPr>
        <w:pStyle w:val="11Bodytext"/>
        <w:rPr>
          <w:color w:val="auto"/>
        </w:rPr>
      </w:pPr>
      <w:r w:rsidRPr="0004681D">
        <w:rPr>
          <w:color w:val="auto"/>
        </w:rPr>
        <w:t xml:space="preserve">The </w:t>
      </w:r>
      <w:r w:rsidR="0004681D" w:rsidRPr="0004681D">
        <w:rPr>
          <w:color w:val="auto"/>
        </w:rPr>
        <w:t>description of development reads:</w:t>
      </w:r>
    </w:p>
    <w:p w14:paraId="4F6522FF" w14:textId="77777777" w:rsidR="0004681D" w:rsidRPr="0004681D" w:rsidRDefault="0004681D" w:rsidP="0004681D">
      <w:pPr>
        <w:pStyle w:val="111Bodytext"/>
        <w:numPr>
          <w:ilvl w:val="0"/>
          <w:numId w:val="0"/>
        </w:numPr>
        <w:ind w:left="1588"/>
        <w:rPr>
          <w:i/>
          <w:color w:val="FF0000"/>
        </w:rPr>
      </w:pPr>
      <w:r>
        <w:rPr>
          <w:i/>
          <w:lang w:eastAsia="en-GB"/>
        </w:rPr>
        <w:t>‘</w:t>
      </w:r>
      <w:r w:rsidRPr="0004681D">
        <w:rPr>
          <w:i/>
          <w:lang w:eastAsia="en-GB"/>
        </w:rPr>
        <w:t>Demolition of the existing buildings; construction of a new part single/ part two storey Tier 4 Child and Adolescent Mental Health (CAMHS) facility including a new substation/ generator, a Section 136 facility, with associated access, parking, soft and hard landscaping</w:t>
      </w:r>
      <w:r>
        <w:rPr>
          <w:i/>
          <w:lang w:eastAsia="en-GB"/>
        </w:rPr>
        <w:t>’</w:t>
      </w:r>
    </w:p>
    <w:p w14:paraId="75FC7F3A" w14:textId="77777777" w:rsidR="005B4498" w:rsidRPr="005B4498" w:rsidRDefault="005B4498" w:rsidP="007479BD">
      <w:pPr>
        <w:pStyle w:val="11Bodytext"/>
        <w:rPr>
          <w:color w:val="FF0000"/>
        </w:rPr>
      </w:pPr>
      <w:r>
        <w:rPr>
          <w:color w:val="auto"/>
        </w:rPr>
        <w:t xml:space="preserve">The Applicant carried out pre-application </w:t>
      </w:r>
      <w:r w:rsidR="00AF4901">
        <w:rPr>
          <w:color w:val="auto"/>
        </w:rPr>
        <w:t xml:space="preserve">engagement </w:t>
      </w:r>
      <w:r>
        <w:rPr>
          <w:color w:val="auto"/>
        </w:rPr>
        <w:t xml:space="preserve">with the determining Local Planning Authority, key stakeholders and the local community. This included a formal pre-application enquiry meeting with Leeds </w:t>
      </w:r>
      <w:r w:rsidR="00AF4901">
        <w:rPr>
          <w:color w:val="auto"/>
        </w:rPr>
        <w:t xml:space="preserve">City </w:t>
      </w:r>
      <w:r>
        <w:rPr>
          <w:color w:val="auto"/>
        </w:rPr>
        <w:t xml:space="preserve">Council and a pre-submission public </w:t>
      </w:r>
      <w:r w:rsidR="00AF4901">
        <w:rPr>
          <w:color w:val="auto"/>
        </w:rPr>
        <w:t xml:space="preserve">engagement </w:t>
      </w:r>
      <w:r>
        <w:rPr>
          <w:color w:val="auto"/>
        </w:rPr>
        <w:t xml:space="preserve">event. </w:t>
      </w:r>
    </w:p>
    <w:p w14:paraId="72A9D82B" w14:textId="0769F095" w:rsidR="005B4498" w:rsidRPr="003D5F35" w:rsidRDefault="005B4498" w:rsidP="002B6F11">
      <w:pPr>
        <w:pStyle w:val="11Bodytext"/>
        <w:rPr>
          <w:color w:val="auto"/>
        </w:rPr>
      </w:pPr>
      <w:r w:rsidRPr="003D5F35">
        <w:rPr>
          <w:color w:val="auto"/>
        </w:rPr>
        <w:t xml:space="preserve">The pre-submission public </w:t>
      </w:r>
      <w:r w:rsidR="00AF4901">
        <w:rPr>
          <w:color w:val="auto"/>
        </w:rPr>
        <w:t xml:space="preserve">engagement </w:t>
      </w:r>
      <w:r w:rsidRPr="003D5F35">
        <w:rPr>
          <w:color w:val="auto"/>
        </w:rPr>
        <w:t xml:space="preserve">event </w:t>
      </w:r>
      <w:r>
        <w:t xml:space="preserve">focused on presenting the proposed construction of the West Yorkshire CAMHS unit to staff and the surrounding community and sought to ensure that all </w:t>
      </w:r>
      <w:r w:rsidRPr="003D5F35">
        <w:rPr>
          <w:rFonts w:ascii="ArialMT" w:hAnsi="ArialMT" w:cs="ArialMT"/>
        </w:rPr>
        <w:t>interested parties were provided with an opportunity to be involved in the pre-</w:t>
      </w:r>
      <w:r w:rsidRPr="003D5F35">
        <w:rPr>
          <w:rFonts w:ascii="ArialMT" w:hAnsi="ArialMT" w:cs="ArialMT"/>
          <w:color w:val="auto"/>
        </w:rPr>
        <w:t xml:space="preserve">application planning process and provide </w:t>
      </w:r>
      <w:r w:rsidR="003D5F35" w:rsidRPr="003D5F35">
        <w:rPr>
          <w:rFonts w:ascii="ArialMT" w:hAnsi="ArialMT" w:cs="ArialMT"/>
          <w:color w:val="auto"/>
        </w:rPr>
        <w:t xml:space="preserve">feedback. </w:t>
      </w:r>
    </w:p>
    <w:p w14:paraId="78D6CC73" w14:textId="77777777" w:rsidR="003A2496" w:rsidRPr="003D5F35" w:rsidRDefault="0049181F" w:rsidP="00B92E79">
      <w:pPr>
        <w:pStyle w:val="11Bodytext"/>
        <w:rPr>
          <w:color w:val="auto"/>
        </w:rPr>
      </w:pPr>
      <w:r w:rsidRPr="003D5F35">
        <w:rPr>
          <w:color w:val="auto"/>
        </w:rPr>
        <w:t>Following submission of the</w:t>
      </w:r>
      <w:r w:rsidR="002D379D" w:rsidRPr="003D5F35">
        <w:rPr>
          <w:color w:val="auto"/>
        </w:rPr>
        <w:t xml:space="preserve"> full planning</w:t>
      </w:r>
      <w:r w:rsidRPr="003D5F35">
        <w:rPr>
          <w:color w:val="auto"/>
        </w:rPr>
        <w:t xml:space="preserve"> application, the </w:t>
      </w:r>
      <w:r w:rsidR="009F5352" w:rsidRPr="003D5F35">
        <w:rPr>
          <w:color w:val="auto"/>
        </w:rPr>
        <w:t>Applicant held a post submi</w:t>
      </w:r>
      <w:r w:rsidR="00683B31" w:rsidRPr="003D5F35">
        <w:rPr>
          <w:color w:val="auto"/>
        </w:rPr>
        <w:t xml:space="preserve">ssion public </w:t>
      </w:r>
      <w:r w:rsidR="00AF4901">
        <w:rPr>
          <w:color w:val="auto"/>
        </w:rPr>
        <w:t>engagement</w:t>
      </w:r>
      <w:r w:rsidR="00AF4901" w:rsidRPr="003D5F35">
        <w:rPr>
          <w:color w:val="auto"/>
        </w:rPr>
        <w:t xml:space="preserve"> </w:t>
      </w:r>
      <w:r w:rsidR="00683B31" w:rsidRPr="003D5F35">
        <w:rPr>
          <w:color w:val="auto"/>
        </w:rPr>
        <w:t>drop in event. Th</w:t>
      </w:r>
      <w:r w:rsidR="00E73DC0" w:rsidRPr="003D5F35">
        <w:rPr>
          <w:color w:val="auto"/>
        </w:rPr>
        <w:t>is</w:t>
      </w:r>
      <w:r w:rsidR="00683B31" w:rsidRPr="003D5F35">
        <w:rPr>
          <w:color w:val="auto"/>
        </w:rPr>
        <w:t xml:space="preserve"> public </w:t>
      </w:r>
      <w:r w:rsidR="00AF4901">
        <w:rPr>
          <w:color w:val="auto"/>
        </w:rPr>
        <w:t xml:space="preserve">engagement </w:t>
      </w:r>
      <w:r w:rsidR="00683B31" w:rsidRPr="003D5F35">
        <w:rPr>
          <w:color w:val="auto"/>
        </w:rPr>
        <w:t>focused on</w:t>
      </w:r>
      <w:r w:rsidR="00944116" w:rsidRPr="003D5F35">
        <w:rPr>
          <w:color w:val="auto"/>
        </w:rPr>
        <w:t>:</w:t>
      </w:r>
      <w:r w:rsidR="00683B31" w:rsidRPr="003D5F35">
        <w:rPr>
          <w:color w:val="auto"/>
        </w:rPr>
        <w:t xml:space="preserve"> </w:t>
      </w:r>
      <w:r w:rsidR="00944116" w:rsidRPr="003D5F35">
        <w:rPr>
          <w:color w:val="auto"/>
        </w:rPr>
        <w:t>informing the local community that the planning application had been submitted</w:t>
      </w:r>
      <w:r w:rsidR="00EB1917" w:rsidRPr="003D5F35">
        <w:rPr>
          <w:color w:val="auto"/>
        </w:rPr>
        <w:t xml:space="preserve">; </w:t>
      </w:r>
      <w:r w:rsidR="00B92E79" w:rsidRPr="003D5F35">
        <w:rPr>
          <w:color w:val="auto"/>
        </w:rPr>
        <w:t xml:space="preserve">how </w:t>
      </w:r>
      <w:r w:rsidR="00EB1917" w:rsidRPr="003D5F35">
        <w:rPr>
          <w:color w:val="auto"/>
        </w:rPr>
        <w:t>the local community</w:t>
      </w:r>
      <w:r w:rsidR="00B92E79" w:rsidRPr="003D5F35">
        <w:rPr>
          <w:color w:val="auto"/>
        </w:rPr>
        <w:t xml:space="preserve"> could be involved with the planning application process</w:t>
      </w:r>
      <w:r w:rsidR="00944116" w:rsidRPr="003D5F35">
        <w:rPr>
          <w:color w:val="auto"/>
        </w:rPr>
        <w:t xml:space="preserve">; </w:t>
      </w:r>
      <w:r w:rsidR="00EB1917" w:rsidRPr="003D5F35">
        <w:rPr>
          <w:color w:val="auto"/>
        </w:rPr>
        <w:t xml:space="preserve">and </w:t>
      </w:r>
      <w:r w:rsidR="00683B31" w:rsidRPr="003D5F35">
        <w:rPr>
          <w:color w:val="auto"/>
        </w:rPr>
        <w:t xml:space="preserve">presenting the </w:t>
      </w:r>
      <w:r w:rsidR="00E60DA9" w:rsidRPr="003D5F35">
        <w:rPr>
          <w:color w:val="auto"/>
        </w:rPr>
        <w:t>revised</w:t>
      </w:r>
      <w:r w:rsidR="00E14418" w:rsidRPr="003D5F35">
        <w:rPr>
          <w:color w:val="auto"/>
        </w:rPr>
        <w:t xml:space="preserve"> proposal </w:t>
      </w:r>
      <w:r w:rsidR="00E73DC0" w:rsidRPr="003D5F35">
        <w:rPr>
          <w:color w:val="auto"/>
        </w:rPr>
        <w:t>to the local community and outlining the amendments that had been made</w:t>
      </w:r>
      <w:r w:rsidR="00944116" w:rsidRPr="003D5F35">
        <w:rPr>
          <w:color w:val="auto"/>
        </w:rPr>
        <w:t xml:space="preserve"> to the scheme</w:t>
      </w:r>
      <w:r w:rsidR="00E73DC0" w:rsidRPr="003D5F35">
        <w:rPr>
          <w:color w:val="auto"/>
        </w:rPr>
        <w:t xml:space="preserve"> </w:t>
      </w:r>
      <w:r w:rsidR="003D5F35" w:rsidRPr="003D5F35">
        <w:rPr>
          <w:color w:val="auto"/>
        </w:rPr>
        <w:t xml:space="preserve">since the initial pre-submission public </w:t>
      </w:r>
      <w:r w:rsidR="00AF4901">
        <w:rPr>
          <w:color w:val="auto"/>
        </w:rPr>
        <w:t>engagement</w:t>
      </w:r>
      <w:r w:rsidR="00AF4901" w:rsidRPr="003D5F35">
        <w:rPr>
          <w:color w:val="auto"/>
        </w:rPr>
        <w:t xml:space="preserve"> </w:t>
      </w:r>
      <w:r w:rsidR="003D5F35" w:rsidRPr="003D5F35">
        <w:rPr>
          <w:color w:val="auto"/>
        </w:rPr>
        <w:t xml:space="preserve">event. </w:t>
      </w:r>
    </w:p>
    <w:bookmarkEnd w:id="3"/>
    <w:bookmarkEnd w:id="4"/>
    <w:p w14:paraId="636E4818" w14:textId="77777777" w:rsidR="005F7416" w:rsidRPr="003D5F35" w:rsidRDefault="005F7416" w:rsidP="000220B4">
      <w:pPr>
        <w:pStyle w:val="Headingbold"/>
        <w:rPr>
          <w:color w:val="auto"/>
        </w:rPr>
      </w:pPr>
    </w:p>
    <w:p w14:paraId="18D0A55A" w14:textId="77777777" w:rsidR="000F2B6F" w:rsidRPr="00CC5F8D" w:rsidRDefault="000F2B6F" w:rsidP="000220B4">
      <w:pPr>
        <w:pStyle w:val="Headingbold"/>
        <w:rPr>
          <w:color w:val="FF0000"/>
        </w:rPr>
      </w:pPr>
    </w:p>
    <w:p w14:paraId="17641F00" w14:textId="77777777" w:rsidR="000F2B6F" w:rsidRPr="00CC5F8D" w:rsidRDefault="000F2B6F" w:rsidP="000220B4">
      <w:pPr>
        <w:pStyle w:val="Headingbold"/>
        <w:rPr>
          <w:color w:val="FF0000"/>
        </w:rPr>
      </w:pPr>
    </w:p>
    <w:p w14:paraId="77060A67" w14:textId="77777777" w:rsidR="000F2B6F" w:rsidRPr="00CC5F8D" w:rsidRDefault="000F2B6F" w:rsidP="000220B4">
      <w:pPr>
        <w:pStyle w:val="Headingbold"/>
        <w:rPr>
          <w:color w:val="FF0000"/>
        </w:rPr>
      </w:pPr>
    </w:p>
    <w:p w14:paraId="3DCA1598" w14:textId="77777777" w:rsidR="005F7416" w:rsidRPr="00CC5F8D" w:rsidRDefault="005F7416" w:rsidP="000220B4">
      <w:pPr>
        <w:pStyle w:val="Headingbold"/>
        <w:rPr>
          <w:color w:val="FF0000"/>
        </w:rPr>
      </w:pPr>
    </w:p>
    <w:p w14:paraId="0CAB2B95" w14:textId="77777777" w:rsidR="00D13C36" w:rsidRPr="00CC5F8D" w:rsidRDefault="00D13C36" w:rsidP="000220B4">
      <w:pPr>
        <w:pStyle w:val="Headingbold"/>
        <w:rPr>
          <w:color w:val="FF0000"/>
        </w:rPr>
      </w:pPr>
    </w:p>
    <w:p w14:paraId="1DB3B1EC" w14:textId="77777777" w:rsidR="00D13C36" w:rsidRPr="00CC5F8D" w:rsidRDefault="00D13C36" w:rsidP="000220B4">
      <w:pPr>
        <w:pStyle w:val="Headingbold"/>
        <w:rPr>
          <w:color w:val="FF0000"/>
        </w:rPr>
      </w:pPr>
    </w:p>
    <w:p w14:paraId="11BD6675" w14:textId="77777777" w:rsidR="00D13C36" w:rsidRPr="00CC5F8D" w:rsidRDefault="00D13C36" w:rsidP="000220B4">
      <w:pPr>
        <w:pStyle w:val="Headingbold"/>
        <w:rPr>
          <w:color w:val="FF0000"/>
        </w:rPr>
      </w:pPr>
    </w:p>
    <w:p w14:paraId="2A104111" w14:textId="77777777" w:rsidR="00D13C36" w:rsidRPr="00CC5F8D" w:rsidRDefault="00D13C36" w:rsidP="000220B4">
      <w:pPr>
        <w:pStyle w:val="Headingbold"/>
        <w:rPr>
          <w:color w:val="FF0000"/>
        </w:rPr>
      </w:pPr>
    </w:p>
    <w:p w14:paraId="4C9CE33F" w14:textId="77777777" w:rsidR="00D13C36" w:rsidRPr="00CC5F8D" w:rsidRDefault="00D13C36">
      <w:pPr>
        <w:spacing w:after="200"/>
        <w:rPr>
          <w:b/>
          <w:bCs/>
          <w:color w:val="FF0000"/>
          <w:sz w:val="24"/>
          <w:szCs w:val="24"/>
        </w:rPr>
      </w:pPr>
    </w:p>
    <w:p w14:paraId="39C6B8F6" w14:textId="77777777" w:rsidR="00D13C36" w:rsidRPr="004314AB" w:rsidRDefault="00D13C36" w:rsidP="00D13C36">
      <w:pPr>
        <w:pStyle w:val="1Bodytext"/>
        <w:rPr>
          <w:color w:val="auto"/>
        </w:rPr>
      </w:pPr>
      <w:bookmarkStart w:id="5" w:name="_Toc6374989"/>
      <w:r w:rsidRPr="004314AB">
        <w:rPr>
          <w:color w:val="auto"/>
        </w:rPr>
        <w:t xml:space="preserve">post submission </w:t>
      </w:r>
      <w:r w:rsidR="00BE424D" w:rsidRPr="004314AB">
        <w:rPr>
          <w:color w:val="auto"/>
        </w:rPr>
        <w:t xml:space="preserve">public </w:t>
      </w:r>
      <w:r w:rsidRPr="004314AB">
        <w:rPr>
          <w:color w:val="auto"/>
        </w:rPr>
        <w:t>consultation</w:t>
      </w:r>
      <w:bookmarkEnd w:id="5"/>
      <w:r w:rsidRPr="004314AB">
        <w:rPr>
          <w:color w:val="auto"/>
        </w:rPr>
        <w:t xml:space="preserve"> </w:t>
      </w:r>
    </w:p>
    <w:p w14:paraId="17B27D60" w14:textId="77777777" w:rsidR="00D13C36" w:rsidRPr="004314AB" w:rsidRDefault="00D13C36" w:rsidP="00D13C36">
      <w:pPr>
        <w:pStyle w:val="NoSpacing"/>
        <w:rPr>
          <w:color w:val="auto"/>
        </w:rPr>
      </w:pPr>
    </w:p>
    <w:p w14:paraId="358094B5" w14:textId="77777777" w:rsidR="00D13C36" w:rsidRPr="004314AB" w:rsidRDefault="00F24231" w:rsidP="00944116">
      <w:pPr>
        <w:pStyle w:val="11Bodytext"/>
        <w:rPr>
          <w:color w:val="auto"/>
        </w:rPr>
      </w:pPr>
      <w:r w:rsidRPr="004314AB">
        <w:rPr>
          <w:color w:val="auto"/>
        </w:rPr>
        <w:t xml:space="preserve">The event took place </w:t>
      </w:r>
      <w:r w:rsidR="007D351C" w:rsidRPr="004314AB">
        <w:rPr>
          <w:color w:val="auto"/>
        </w:rPr>
        <w:t xml:space="preserve">at </w:t>
      </w:r>
      <w:r w:rsidR="00AF4901">
        <w:rPr>
          <w:color w:val="auto"/>
        </w:rPr>
        <w:t xml:space="preserve">Holly House on the </w:t>
      </w:r>
      <w:r w:rsidR="002B6F11" w:rsidRPr="004314AB">
        <w:rPr>
          <w:color w:val="auto"/>
        </w:rPr>
        <w:t>St Mary’s Hospital</w:t>
      </w:r>
      <w:r w:rsidR="007D351C" w:rsidRPr="004314AB">
        <w:rPr>
          <w:color w:val="auto"/>
        </w:rPr>
        <w:t xml:space="preserve"> </w:t>
      </w:r>
      <w:r w:rsidR="00AF4901">
        <w:rPr>
          <w:color w:val="auto"/>
        </w:rPr>
        <w:t xml:space="preserve">site </w:t>
      </w:r>
      <w:r w:rsidRPr="004314AB">
        <w:rPr>
          <w:color w:val="auto"/>
        </w:rPr>
        <w:t xml:space="preserve">on </w:t>
      </w:r>
      <w:r w:rsidR="002B6F11" w:rsidRPr="004314AB">
        <w:rPr>
          <w:color w:val="auto"/>
        </w:rPr>
        <w:t>16</w:t>
      </w:r>
      <w:r w:rsidR="002B6F11" w:rsidRPr="004314AB">
        <w:rPr>
          <w:color w:val="auto"/>
          <w:vertAlign w:val="superscript"/>
        </w:rPr>
        <w:t>th</w:t>
      </w:r>
      <w:r w:rsidR="002B6F11" w:rsidRPr="004314AB">
        <w:rPr>
          <w:color w:val="auto"/>
        </w:rPr>
        <w:t xml:space="preserve"> July 2019</w:t>
      </w:r>
      <w:r w:rsidRPr="004314AB">
        <w:rPr>
          <w:color w:val="auto"/>
        </w:rPr>
        <w:t xml:space="preserve"> between the hours of </w:t>
      </w:r>
      <w:r w:rsidR="004314AB" w:rsidRPr="004314AB">
        <w:rPr>
          <w:color w:val="auto"/>
        </w:rPr>
        <w:t>4pm and 7pm</w:t>
      </w:r>
      <w:r w:rsidRPr="004314AB">
        <w:rPr>
          <w:color w:val="auto"/>
        </w:rPr>
        <w:t xml:space="preserve">. </w:t>
      </w:r>
      <w:r w:rsidR="004314AB">
        <w:rPr>
          <w:color w:val="auto"/>
        </w:rPr>
        <w:t>The</w:t>
      </w:r>
      <w:r w:rsidR="00845B6A">
        <w:rPr>
          <w:color w:val="auto"/>
        </w:rPr>
        <w:t xml:space="preserve"> event was relatively well attended with approximately 26 attendees. The attendees were a mixture of staff from several local NHS Trusts as well as </w:t>
      </w:r>
      <w:r w:rsidR="00D92477">
        <w:rPr>
          <w:color w:val="auto"/>
        </w:rPr>
        <w:t>residents</w:t>
      </w:r>
      <w:r w:rsidR="00845B6A">
        <w:rPr>
          <w:color w:val="auto"/>
        </w:rPr>
        <w:t xml:space="preserve"> </w:t>
      </w:r>
      <w:r w:rsidR="00AF4901">
        <w:rPr>
          <w:color w:val="auto"/>
        </w:rPr>
        <w:t xml:space="preserve">from </w:t>
      </w:r>
      <w:r w:rsidR="00845B6A">
        <w:rPr>
          <w:color w:val="auto"/>
        </w:rPr>
        <w:t xml:space="preserve">the local surrounding area. </w:t>
      </w:r>
    </w:p>
    <w:p w14:paraId="20D5AC83" w14:textId="77777777" w:rsidR="002D538C" w:rsidRPr="00A31F2A" w:rsidRDefault="004962B7" w:rsidP="004D591C">
      <w:pPr>
        <w:pStyle w:val="11Bodytext"/>
        <w:rPr>
          <w:color w:val="auto"/>
        </w:rPr>
      </w:pPr>
      <w:r w:rsidRPr="00A31F2A">
        <w:rPr>
          <w:color w:val="auto"/>
        </w:rPr>
        <w:t>A summary of the response is provided below:</w:t>
      </w:r>
    </w:p>
    <w:p w14:paraId="4047DF61" w14:textId="77777777" w:rsidR="00784D9B" w:rsidRPr="00A31F2A" w:rsidRDefault="00784D9B" w:rsidP="004D591C">
      <w:pPr>
        <w:pStyle w:val="Bulletblueplain"/>
        <w:spacing w:line="360" w:lineRule="auto"/>
        <w:rPr>
          <w:b/>
          <w:color w:val="auto"/>
        </w:rPr>
      </w:pPr>
      <w:r w:rsidRPr="00A31F2A">
        <w:rPr>
          <w:b/>
          <w:color w:val="auto"/>
        </w:rPr>
        <w:t xml:space="preserve">The majority of </w:t>
      </w:r>
      <w:r w:rsidR="00A31F2A" w:rsidRPr="00A31F2A">
        <w:rPr>
          <w:b/>
          <w:color w:val="auto"/>
        </w:rPr>
        <w:t>attendees were in favour of the revised development proposals</w:t>
      </w:r>
    </w:p>
    <w:p w14:paraId="20515226" w14:textId="77777777" w:rsidR="00D335F2" w:rsidRPr="00D335F2" w:rsidRDefault="004D591C" w:rsidP="00D335F2">
      <w:pPr>
        <w:pStyle w:val="11Bodytext"/>
      </w:pPr>
      <w:r w:rsidRPr="00D335F2">
        <w:rPr>
          <w:i/>
          <w:color w:val="auto"/>
        </w:rPr>
        <w:t>Comment:</w:t>
      </w:r>
      <w:r w:rsidRPr="00D335F2">
        <w:rPr>
          <w:color w:val="auto"/>
        </w:rPr>
        <w:t xml:space="preserve"> </w:t>
      </w:r>
      <w:r w:rsidR="00D335F2" w:rsidRPr="00D335F2">
        <w:rPr>
          <w:color w:val="auto"/>
        </w:rPr>
        <w:t xml:space="preserve">Many </w:t>
      </w:r>
      <w:r w:rsidR="00D335F2">
        <w:t xml:space="preserve">comments welcomed the redevelopment of the hospital site, with the addition of a Section 136 unit. The spacious, </w:t>
      </w:r>
      <w:r w:rsidR="00D335F2" w:rsidRPr="00D335F2">
        <w:rPr>
          <w:rFonts w:ascii="ArialMT" w:hAnsi="ArialMT" w:cs="ArialMT"/>
        </w:rPr>
        <w:t xml:space="preserve">modern and sensitive design </w:t>
      </w:r>
      <w:r w:rsidR="00D335F2">
        <w:rPr>
          <w:rFonts w:ascii="ArialMT" w:hAnsi="ArialMT" w:cs="ArialMT"/>
        </w:rPr>
        <w:t xml:space="preserve">with a wellbeing focus </w:t>
      </w:r>
      <w:r w:rsidR="00D335F2" w:rsidRPr="00D335F2">
        <w:rPr>
          <w:rFonts w:ascii="ArialMT" w:hAnsi="ArialMT" w:cs="ArialMT"/>
        </w:rPr>
        <w:t>was viewed very positively by residents and staff alike. The soft</w:t>
      </w:r>
      <w:r w:rsidR="00D335F2">
        <w:rPr>
          <w:rFonts w:ascii="ArialMT" w:hAnsi="ArialMT" w:cs="ArialMT"/>
        </w:rPr>
        <w:t xml:space="preserve"> </w:t>
      </w:r>
      <w:r w:rsidR="00D335F2" w:rsidRPr="00D335F2">
        <w:rPr>
          <w:rFonts w:ascii="ArialMT" w:hAnsi="ArialMT" w:cs="ArialMT"/>
        </w:rPr>
        <w:t>landscaped area, with the retention of a number of trees was also viewed very positively by the</w:t>
      </w:r>
      <w:r w:rsidR="00D335F2">
        <w:t xml:space="preserve"> </w:t>
      </w:r>
      <w:r w:rsidR="00D335F2" w:rsidRPr="00D335F2">
        <w:rPr>
          <w:rFonts w:ascii="ArialMT" w:hAnsi="ArialMT" w:cs="ArialMT"/>
        </w:rPr>
        <w:t>surrounding community.</w:t>
      </w:r>
    </w:p>
    <w:p w14:paraId="6AC94156" w14:textId="77777777" w:rsidR="00D335F2" w:rsidRPr="00D335F2" w:rsidRDefault="00D335F2" w:rsidP="00D335F2">
      <w:pPr>
        <w:pStyle w:val="11Bodytext"/>
      </w:pPr>
      <w:r>
        <w:rPr>
          <w:rFonts w:ascii="Arial-ItalicMT" w:hAnsi="Arial-ItalicMT" w:cs="Arial-ItalicMT"/>
          <w:i/>
          <w:iCs/>
        </w:rPr>
        <w:t>Response</w:t>
      </w:r>
      <w:r>
        <w:t xml:space="preserve">: It was well known that a child and adolescent mental health facility is needed in the </w:t>
      </w:r>
      <w:r w:rsidRPr="00D335F2">
        <w:rPr>
          <w:rFonts w:ascii="ArialMT" w:hAnsi="ArialMT" w:cs="ArialMT"/>
        </w:rPr>
        <w:t>West Yorkshire district to meet the needs of children and adolescents within the area.</w:t>
      </w:r>
    </w:p>
    <w:p w14:paraId="45DC6FA9" w14:textId="77777777" w:rsidR="00FF7561" w:rsidRDefault="00AF4901" w:rsidP="00FF7561">
      <w:pPr>
        <w:pStyle w:val="Bulletblueplain"/>
        <w:rPr>
          <w:b/>
        </w:rPr>
      </w:pPr>
      <w:r>
        <w:rPr>
          <w:b/>
        </w:rPr>
        <w:t>C</w:t>
      </w:r>
      <w:r w:rsidR="00FF7561">
        <w:rPr>
          <w:b/>
        </w:rPr>
        <w:t xml:space="preserve">hanges made to the proposal since the last public </w:t>
      </w:r>
      <w:r w:rsidR="00132DEB">
        <w:rPr>
          <w:b/>
        </w:rPr>
        <w:t>engagement event</w:t>
      </w:r>
    </w:p>
    <w:p w14:paraId="34B48421" w14:textId="77777777" w:rsidR="00FF7561" w:rsidRPr="00FF7561" w:rsidRDefault="00FF7561" w:rsidP="00FF7561">
      <w:pPr>
        <w:pStyle w:val="11Bodytext"/>
        <w:rPr>
          <w:i/>
        </w:rPr>
      </w:pPr>
      <w:r w:rsidRPr="00FF7561">
        <w:rPr>
          <w:i/>
        </w:rPr>
        <w:t xml:space="preserve">Comment: </w:t>
      </w:r>
      <w:r>
        <w:t xml:space="preserve">Questions were raised over what changes had been made to the proposal since the last pre-submission public </w:t>
      </w:r>
      <w:r w:rsidR="00AF4901">
        <w:t>engagement</w:t>
      </w:r>
      <w:r w:rsidR="00132DEB">
        <w:t>.</w:t>
      </w:r>
      <w:r>
        <w:t xml:space="preserve"> </w:t>
      </w:r>
    </w:p>
    <w:p w14:paraId="0C3DC8BF" w14:textId="77777777" w:rsidR="00FF7561" w:rsidRPr="00FF7561" w:rsidRDefault="00FF7561" w:rsidP="00FF7561">
      <w:pPr>
        <w:pStyle w:val="11Bodytext"/>
      </w:pPr>
      <w:r w:rsidRPr="00FF7561">
        <w:t xml:space="preserve">Response: It was explained to residents and staff that an additional CAMHS Section 123 (S136) </w:t>
      </w:r>
      <w:proofErr w:type="gramStart"/>
      <w:r w:rsidRPr="00FF7561">
        <w:t>facility</w:t>
      </w:r>
      <w:proofErr w:type="gramEnd"/>
      <w:r w:rsidRPr="00FF7561">
        <w:t xml:space="preserve"> </w:t>
      </w:r>
      <w:r w:rsidR="00D92477">
        <w:t xml:space="preserve">would be </w:t>
      </w:r>
      <w:r w:rsidRPr="00FF7561">
        <w:t xml:space="preserve">provided. A Section 136 facility allows for police and ambulance services to bring </w:t>
      </w:r>
      <w:r w:rsidR="00AF4901">
        <w:t xml:space="preserve">in </w:t>
      </w:r>
      <w:r w:rsidRPr="00FF7561">
        <w:t>a young person who is in need of a Place of Safety, where they will receive a mental health assessment.</w:t>
      </w:r>
      <w:r w:rsidR="00CE651B">
        <w:t xml:space="preserve"> In addition to this, the proposed building is now part single/ part two st</w:t>
      </w:r>
      <w:bookmarkStart w:id="6" w:name="_GoBack"/>
      <w:bookmarkEnd w:id="6"/>
      <w:r w:rsidR="00CE651B">
        <w:t xml:space="preserve">orey as opposed to all single </w:t>
      </w:r>
      <w:proofErr w:type="gramStart"/>
      <w:r w:rsidR="00CE651B">
        <w:t>storey</w:t>
      </w:r>
      <w:proofErr w:type="gramEnd"/>
      <w:r w:rsidR="00CE651B">
        <w:t xml:space="preserve">. This will allow for all staff officers and welfare facilities to be located on the first floor. </w:t>
      </w:r>
    </w:p>
    <w:p w14:paraId="394B0A4C" w14:textId="77777777" w:rsidR="00D335F2" w:rsidRPr="003164D0" w:rsidRDefault="003164D0" w:rsidP="00451CF6">
      <w:pPr>
        <w:pStyle w:val="Bulletblueplain"/>
        <w:rPr>
          <w:b/>
        </w:rPr>
      </w:pPr>
      <w:r w:rsidRPr="003164D0">
        <w:rPr>
          <w:b/>
        </w:rPr>
        <w:t>Suggestions over continued local engagement and good quality communications</w:t>
      </w:r>
    </w:p>
    <w:p w14:paraId="0ED6E752" w14:textId="77777777" w:rsidR="003164D0" w:rsidRDefault="003164D0" w:rsidP="003164D0">
      <w:pPr>
        <w:pStyle w:val="11Bodytext"/>
      </w:pPr>
      <w:r>
        <w:t xml:space="preserve">Comment: </w:t>
      </w:r>
      <w:r w:rsidR="001B55F9">
        <w:t xml:space="preserve">Several suggestions were made regarding </w:t>
      </w:r>
      <w:r w:rsidR="008E195B">
        <w:t>ensuring</w:t>
      </w:r>
      <w:r w:rsidR="001B55F9">
        <w:t xml:space="preserve"> continued local engagement throughout the build process via comms updates. </w:t>
      </w:r>
    </w:p>
    <w:p w14:paraId="6574E2DE" w14:textId="77777777" w:rsidR="001B55F9" w:rsidRDefault="001B55F9" w:rsidP="003164D0">
      <w:pPr>
        <w:pStyle w:val="11Bodytext"/>
      </w:pPr>
      <w:r>
        <w:t xml:space="preserve">Response: The option was given to attendees to leave their contact details to be kept up to date with the development. In total 14 no. people left their details to be kept up to date with the construction of the facility and any other news with regards to the new facility. </w:t>
      </w:r>
    </w:p>
    <w:p w14:paraId="503053B0" w14:textId="77777777" w:rsidR="00C24149" w:rsidRPr="001B55F9" w:rsidRDefault="007D351C" w:rsidP="001B55F9">
      <w:pPr>
        <w:pStyle w:val="Bulletblueplain"/>
        <w:rPr>
          <w:color w:val="auto"/>
        </w:rPr>
      </w:pPr>
      <w:r w:rsidRPr="001B55F9">
        <w:rPr>
          <w:b/>
          <w:color w:val="auto"/>
        </w:rPr>
        <w:lastRenderedPageBreak/>
        <w:t>Questions o</w:t>
      </w:r>
      <w:r w:rsidR="00C24149" w:rsidRPr="001B55F9">
        <w:rPr>
          <w:b/>
          <w:color w:val="auto"/>
        </w:rPr>
        <w:t xml:space="preserve">n </w:t>
      </w:r>
      <w:r w:rsidR="00AF4901">
        <w:rPr>
          <w:b/>
          <w:color w:val="auto"/>
        </w:rPr>
        <w:t xml:space="preserve">how </w:t>
      </w:r>
      <w:r w:rsidR="00C24149" w:rsidRPr="001B55F9">
        <w:rPr>
          <w:b/>
          <w:color w:val="auto"/>
        </w:rPr>
        <w:t>the application would be determined and the planning application process</w:t>
      </w:r>
    </w:p>
    <w:p w14:paraId="69075622" w14:textId="77777777" w:rsidR="00C24149" w:rsidRPr="00345A9B" w:rsidRDefault="00C24149" w:rsidP="00C24149">
      <w:pPr>
        <w:pStyle w:val="11Bodytext"/>
        <w:rPr>
          <w:color w:val="auto"/>
        </w:rPr>
      </w:pPr>
      <w:r w:rsidRPr="00345A9B">
        <w:rPr>
          <w:i/>
          <w:color w:val="auto"/>
        </w:rPr>
        <w:t>Comment:</w:t>
      </w:r>
      <w:r w:rsidRPr="00345A9B">
        <w:rPr>
          <w:color w:val="auto"/>
        </w:rPr>
        <w:t xml:space="preserve"> A number of comments were made regarding how and when the planning </w:t>
      </w:r>
      <w:r w:rsidR="00AA661D" w:rsidRPr="00345A9B">
        <w:rPr>
          <w:color w:val="auto"/>
        </w:rPr>
        <w:t xml:space="preserve">application would be determined. </w:t>
      </w:r>
    </w:p>
    <w:p w14:paraId="59805654" w14:textId="77777777" w:rsidR="000516DB" w:rsidRPr="00BB2A19" w:rsidRDefault="00C24149" w:rsidP="00BB2A19">
      <w:pPr>
        <w:pStyle w:val="11Bodytext"/>
        <w:rPr>
          <w:color w:val="auto"/>
        </w:rPr>
      </w:pPr>
      <w:r w:rsidRPr="00847047">
        <w:rPr>
          <w:i/>
          <w:color w:val="auto"/>
        </w:rPr>
        <w:t>Response:</w:t>
      </w:r>
      <w:r w:rsidRPr="00847047">
        <w:rPr>
          <w:color w:val="auto"/>
        </w:rPr>
        <w:t xml:space="preserve"> It was explained to residents and </w:t>
      </w:r>
      <w:r w:rsidR="008C6AC2" w:rsidRPr="00847047">
        <w:rPr>
          <w:color w:val="auto"/>
        </w:rPr>
        <w:t>staff</w:t>
      </w:r>
      <w:r w:rsidRPr="00847047">
        <w:rPr>
          <w:color w:val="auto"/>
        </w:rPr>
        <w:t xml:space="preserve"> that the application is currently undergoing </w:t>
      </w:r>
      <w:r w:rsidR="008C6AC2" w:rsidRPr="00847047">
        <w:rPr>
          <w:color w:val="auto"/>
        </w:rPr>
        <w:t>determination</w:t>
      </w:r>
      <w:r w:rsidRPr="00847047">
        <w:rPr>
          <w:color w:val="auto"/>
        </w:rPr>
        <w:t xml:space="preserve">. It was explained that due to the development being a ‘major’ application it would have a 13 week determination period, which includes a 3 week public consultation where the local community can submit representations/ comments to the Council. The application will be determined at Planning Committee. A detailed agenda will be issued in advance of the meeting. This will be accompanied by a planning report outlining the application, relevant considerations, representations and consultation response and a conclusion with recommendations prepared by the Local Planning Authority Officer. The proposal will then be discussed by councillors who are independently elected and representations may be made to the committee by those in favour and against. It was explained that the usual format consists of one representative speaking for and one against. The application will then either by granted or rejected and the reason for refusal stated. </w:t>
      </w:r>
    </w:p>
    <w:p w14:paraId="2B7CB7A6" w14:textId="77777777" w:rsidR="00DC5F89" w:rsidRDefault="00DC5F89" w:rsidP="00DC5F89">
      <w:pPr>
        <w:pStyle w:val="Bulletblueplain"/>
        <w:rPr>
          <w:b/>
        </w:rPr>
      </w:pPr>
      <w:r w:rsidRPr="00DC5F89">
        <w:rPr>
          <w:b/>
        </w:rPr>
        <w:t>Many attendees had questions regarding what would happen to the remainder of the St Mary’s Hospital site.</w:t>
      </w:r>
    </w:p>
    <w:p w14:paraId="6A9E1AB1" w14:textId="77777777" w:rsidR="006434BE" w:rsidRPr="006434BE" w:rsidRDefault="006434BE" w:rsidP="001D6BB3">
      <w:pPr>
        <w:pStyle w:val="11Bodytext"/>
        <w:rPr>
          <w:i/>
        </w:rPr>
      </w:pPr>
      <w:r w:rsidRPr="006434BE">
        <w:rPr>
          <w:i/>
        </w:rPr>
        <w:t>Comment:</w:t>
      </w:r>
      <w:r>
        <w:rPr>
          <w:i/>
        </w:rPr>
        <w:t xml:space="preserve"> </w:t>
      </w:r>
      <w:r w:rsidR="00F257F6">
        <w:t xml:space="preserve">A number of comments were made regarding </w:t>
      </w:r>
      <w:r w:rsidR="004233A9">
        <w:t xml:space="preserve">what was happening to the wider St Mary’s Hospital site. </w:t>
      </w:r>
    </w:p>
    <w:p w14:paraId="4E72EBC4" w14:textId="77777777" w:rsidR="001D6BB3" w:rsidRPr="00EB18E4" w:rsidRDefault="001D6BB3" w:rsidP="001D6BB3">
      <w:pPr>
        <w:pStyle w:val="11Bodytext"/>
      </w:pPr>
      <w:r w:rsidRPr="00EB18E4">
        <w:rPr>
          <w:i/>
        </w:rPr>
        <w:t>Response</w:t>
      </w:r>
      <w:r w:rsidRPr="00EB18E4">
        <w:t>: This public consultation relates only the redevelopment of the land outlined in red on the proposed site plan drawing and any redevelopment set to take place outside of this red line is outside of the scope of this planning application/public consultation</w:t>
      </w:r>
      <w:r w:rsidR="00E4763C">
        <w:t xml:space="preserve"> and engagement</w:t>
      </w:r>
      <w:r w:rsidRPr="00EB18E4">
        <w:t>.</w:t>
      </w:r>
    </w:p>
    <w:p w14:paraId="29CB9486" w14:textId="77777777" w:rsidR="001D6BB3" w:rsidRPr="00EB18E4" w:rsidRDefault="001D6BB3" w:rsidP="001D6BB3">
      <w:pPr>
        <w:pStyle w:val="11Bodytext"/>
      </w:pPr>
      <w:r w:rsidRPr="00EB18E4">
        <w:t xml:space="preserve">The wider St Mary’s Hospital site is owned by Leeds and York Partnership NHS Foundation Trust (LYPFT). As with all LYPFT estate, the main priority is to ensure that </w:t>
      </w:r>
      <w:r w:rsidR="00132DEB">
        <w:t>t</w:t>
      </w:r>
      <w:r w:rsidR="0021593D">
        <w:t xml:space="preserve">he Trust </w:t>
      </w:r>
      <w:r w:rsidR="00132DEB">
        <w:t xml:space="preserve">is </w:t>
      </w:r>
      <w:r w:rsidR="00132DEB" w:rsidRPr="00EB18E4">
        <w:t>providing</w:t>
      </w:r>
      <w:r w:rsidRPr="00EB18E4">
        <w:t xml:space="preserve"> the best environment to deliver great care to their service users. The ageing buildings at St Mary’s Hospital are not suitable for modern healthcare and </w:t>
      </w:r>
      <w:r>
        <w:t xml:space="preserve">LYPFT </w:t>
      </w:r>
      <w:r w:rsidRPr="00EB18E4">
        <w:t xml:space="preserve">has acknowledged that the site does not meet </w:t>
      </w:r>
      <w:r w:rsidR="00E4763C">
        <w:t>its</w:t>
      </w:r>
      <w:r w:rsidR="00E4763C" w:rsidRPr="00EB18E4">
        <w:t xml:space="preserve"> </w:t>
      </w:r>
      <w:r w:rsidRPr="00EB18E4">
        <w:t xml:space="preserve">long-term needs. </w:t>
      </w:r>
    </w:p>
    <w:p w14:paraId="020D95C0" w14:textId="77777777" w:rsidR="00B9327B" w:rsidRPr="001D6BB3" w:rsidRDefault="001D6BB3" w:rsidP="001D6BB3">
      <w:pPr>
        <w:pStyle w:val="11Bodytext"/>
      </w:pPr>
      <w:r>
        <w:t xml:space="preserve">LYPFT </w:t>
      </w:r>
      <w:r w:rsidRPr="00EB18E4">
        <w:t>has confirmed that it is therefore the intention to dispose of as much of the site as is practical in due course</w:t>
      </w:r>
      <w:r w:rsidR="00E4763C">
        <w:t>,</w:t>
      </w:r>
      <w:r w:rsidRPr="00EB18E4">
        <w:t xml:space="preserve"> however there are no definite plans or dates in place, and any further redevelopment will only occur once clear, well-informed clinical strategies are in place for all services currently based at St Mary’s Hospital.  </w:t>
      </w:r>
    </w:p>
    <w:p w14:paraId="5E369BA6" w14:textId="77777777" w:rsidR="00E043AB" w:rsidRDefault="00E043AB" w:rsidP="008E195B">
      <w:pPr>
        <w:pStyle w:val="Bulletblueplain"/>
        <w:rPr>
          <w:b/>
        </w:rPr>
      </w:pPr>
      <w:r w:rsidRPr="008E195B">
        <w:rPr>
          <w:b/>
        </w:rPr>
        <w:t>Concerns over potential increase in traffic and parking, and the effect of this on neighbouring properties</w:t>
      </w:r>
      <w:r w:rsidR="00BB2A19">
        <w:rPr>
          <w:b/>
        </w:rPr>
        <w:t xml:space="preserve"> (including potential noise increase from drop off)</w:t>
      </w:r>
    </w:p>
    <w:p w14:paraId="6FFE1249" w14:textId="77777777" w:rsidR="006667C9" w:rsidRPr="001D6BB3" w:rsidRDefault="006667C9" w:rsidP="00B373FF">
      <w:pPr>
        <w:pStyle w:val="11Bodytext"/>
        <w:rPr>
          <w:color w:val="auto"/>
        </w:rPr>
      </w:pPr>
      <w:r w:rsidRPr="000D19AC">
        <w:rPr>
          <w:i/>
          <w:color w:val="auto"/>
        </w:rPr>
        <w:lastRenderedPageBreak/>
        <w:t>Comment:</w:t>
      </w:r>
      <w:r w:rsidRPr="008E195B">
        <w:rPr>
          <w:color w:val="auto"/>
        </w:rPr>
        <w:t xml:space="preserve"> Concerns were raised about the levels of car parking proposed, and the effect this would </w:t>
      </w:r>
      <w:r w:rsidRPr="001D6BB3">
        <w:rPr>
          <w:color w:val="auto"/>
        </w:rPr>
        <w:t xml:space="preserve">have on the existing highway. </w:t>
      </w:r>
    </w:p>
    <w:p w14:paraId="01106958" w14:textId="77777777" w:rsidR="00E043AB" w:rsidRDefault="006667C9" w:rsidP="001D6BB3">
      <w:pPr>
        <w:pStyle w:val="11Bodytext"/>
        <w:rPr>
          <w:color w:val="auto"/>
        </w:rPr>
      </w:pPr>
      <w:r w:rsidRPr="001D6BB3">
        <w:rPr>
          <w:i/>
          <w:color w:val="auto"/>
        </w:rPr>
        <w:t>Response:</w:t>
      </w:r>
      <w:r w:rsidRPr="001D6BB3">
        <w:rPr>
          <w:color w:val="auto"/>
        </w:rPr>
        <w:t xml:space="preserve"> </w:t>
      </w:r>
      <w:r w:rsidR="001D6BB3" w:rsidRPr="001D6BB3">
        <w:rPr>
          <w:color w:val="auto"/>
        </w:rPr>
        <w:t xml:space="preserve">These concerns were noted and it was explained that the level of car parking being provided for staff and visitors was in line with the policy requirements of Leeds City Council. The nature of the proposed use of the site will mean that visitor times are not restricted to certain periods within the day so demand for parking will not be at specific times. In addition, staff will work on shifts, reducing the need for parking spaces during peak hours of the day. </w:t>
      </w:r>
    </w:p>
    <w:p w14:paraId="6DA5FAF4" w14:textId="77777777" w:rsidR="00BB2A19" w:rsidRPr="001D6BB3" w:rsidRDefault="00BB2A19" w:rsidP="001D6BB3">
      <w:pPr>
        <w:pStyle w:val="11Bodytext"/>
        <w:rPr>
          <w:color w:val="auto"/>
        </w:rPr>
      </w:pPr>
      <w:r>
        <w:rPr>
          <w:color w:val="auto"/>
        </w:rPr>
        <w:t xml:space="preserve">The Environmental Studies Transport Strategy Team at Leeds City Council </w:t>
      </w:r>
      <w:r w:rsidR="0021593D">
        <w:rPr>
          <w:color w:val="auto"/>
        </w:rPr>
        <w:t xml:space="preserve">has </w:t>
      </w:r>
      <w:r>
        <w:rPr>
          <w:color w:val="auto"/>
        </w:rPr>
        <w:t xml:space="preserve">confirmed that noise from road traffic is unlikely to be of a level that would require specific measures over and above standard building elements. Therefore in this case an acoustic assessment is not required as part of the planning application. </w:t>
      </w:r>
    </w:p>
    <w:p w14:paraId="1399665E" w14:textId="77777777" w:rsidR="006434BE" w:rsidRPr="006434BE" w:rsidRDefault="009F1DB6" w:rsidP="006434BE">
      <w:pPr>
        <w:pStyle w:val="11Bodytext"/>
        <w:rPr>
          <w:color w:val="auto"/>
        </w:rPr>
      </w:pPr>
      <w:r w:rsidRPr="001D6BB3">
        <w:rPr>
          <w:color w:val="auto"/>
        </w:rPr>
        <w:t xml:space="preserve">It was </w:t>
      </w:r>
      <w:r w:rsidR="00FC3F17" w:rsidRPr="001D6BB3">
        <w:rPr>
          <w:color w:val="auto"/>
        </w:rPr>
        <w:t xml:space="preserve">also </w:t>
      </w:r>
      <w:r w:rsidRPr="001D6BB3">
        <w:rPr>
          <w:color w:val="auto"/>
        </w:rPr>
        <w:t xml:space="preserve">explained that a Transport Assessment had been prepared in support of the planning application </w:t>
      </w:r>
      <w:r w:rsidR="00B373FF" w:rsidRPr="001D6BB3">
        <w:rPr>
          <w:color w:val="auto"/>
        </w:rPr>
        <w:t>which concluded that the proposed development would not be expected to have a significant impact on the operation of the highways network.</w:t>
      </w:r>
    </w:p>
    <w:p w14:paraId="7EF8EF99" w14:textId="77777777" w:rsidR="006434BE" w:rsidRPr="000D19AC" w:rsidRDefault="006434BE" w:rsidP="006434BE">
      <w:pPr>
        <w:pStyle w:val="Bulletblueplain"/>
        <w:rPr>
          <w:b/>
        </w:rPr>
      </w:pPr>
      <w:r w:rsidRPr="000D19AC">
        <w:rPr>
          <w:b/>
        </w:rPr>
        <w:t>Questions over when the construction will take plan</w:t>
      </w:r>
    </w:p>
    <w:p w14:paraId="2F0CBD6A" w14:textId="77777777" w:rsidR="000D19AC" w:rsidRPr="000D19AC" w:rsidRDefault="000D19AC" w:rsidP="006434BE">
      <w:pPr>
        <w:pStyle w:val="11Bodytext"/>
        <w:rPr>
          <w:b/>
          <w:bCs w:val="0"/>
          <w:szCs w:val="18"/>
        </w:rPr>
      </w:pPr>
      <w:r w:rsidRPr="000D19AC">
        <w:rPr>
          <w:i/>
        </w:rPr>
        <w:t>Comment:</w:t>
      </w:r>
      <w:r w:rsidRPr="000D19AC">
        <w:rPr>
          <w:b/>
          <w:bCs w:val="0"/>
          <w:szCs w:val="18"/>
        </w:rPr>
        <w:t xml:space="preserve"> </w:t>
      </w:r>
      <w:r w:rsidRPr="000D19AC">
        <w:rPr>
          <w:bCs w:val="0"/>
          <w:szCs w:val="18"/>
        </w:rPr>
        <w:t>Questions were raised over when construction will take place and how long it would last.</w:t>
      </w:r>
      <w:r w:rsidRPr="000D19AC">
        <w:rPr>
          <w:b/>
          <w:bCs w:val="0"/>
          <w:szCs w:val="18"/>
        </w:rPr>
        <w:t xml:space="preserve"> </w:t>
      </w:r>
    </w:p>
    <w:p w14:paraId="16CB56AA" w14:textId="77777777" w:rsidR="006434BE" w:rsidRPr="000D19AC" w:rsidRDefault="000D19AC" w:rsidP="006434BE">
      <w:pPr>
        <w:pStyle w:val="11Bodytext"/>
        <w:rPr>
          <w:b/>
          <w:bCs w:val="0"/>
          <w:szCs w:val="18"/>
        </w:rPr>
      </w:pPr>
      <w:r w:rsidRPr="000D19AC">
        <w:rPr>
          <w:i/>
        </w:rPr>
        <w:t>Response:</w:t>
      </w:r>
      <w:r w:rsidRPr="000D19AC">
        <w:rPr>
          <w:b/>
          <w:bCs w:val="0"/>
          <w:szCs w:val="18"/>
        </w:rPr>
        <w:t xml:space="preserve"> </w:t>
      </w:r>
      <w:r w:rsidRPr="000D19AC">
        <w:rPr>
          <w:bCs w:val="0"/>
          <w:szCs w:val="18"/>
        </w:rPr>
        <w:t xml:space="preserve">It was explained that the current timescale for construction is spring </w:t>
      </w:r>
      <w:r w:rsidR="00E4763C">
        <w:rPr>
          <w:bCs w:val="0"/>
          <w:szCs w:val="18"/>
        </w:rPr>
        <w:t>2020</w:t>
      </w:r>
      <w:r w:rsidR="00E4763C" w:rsidRPr="000D19AC">
        <w:rPr>
          <w:bCs w:val="0"/>
          <w:szCs w:val="18"/>
        </w:rPr>
        <w:t xml:space="preserve"> </w:t>
      </w:r>
      <w:r w:rsidRPr="000D19AC">
        <w:rPr>
          <w:bCs w:val="0"/>
          <w:szCs w:val="18"/>
        </w:rPr>
        <w:t>to spring 202</w:t>
      </w:r>
      <w:r w:rsidR="00E4763C">
        <w:rPr>
          <w:bCs w:val="0"/>
          <w:szCs w:val="18"/>
        </w:rPr>
        <w:t>1</w:t>
      </w:r>
      <w:r w:rsidRPr="000D19AC">
        <w:rPr>
          <w:bCs w:val="0"/>
          <w:szCs w:val="18"/>
        </w:rPr>
        <w:t xml:space="preserve">. Attendees of the public </w:t>
      </w:r>
      <w:r w:rsidR="00E4763C">
        <w:rPr>
          <w:bCs w:val="0"/>
          <w:szCs w:val="18"/>
        </w:rPr>
        <w:t>engag</w:t>
      </w:r>
      <w:r w:rsidR="0021593D">
        <w:rPr>
          <w:bCs w:val="0"/>
          <w:szCs w:val="18"/>
        </w:rPr>
        <w:t>e</w:t>
      </w:r>
      <w:r w:rsidR="00E4763C">
        <w:rPr>
          <w:bCs w:val="0"/>
          <w:szCs w:val="18"/>
        </w:rPr>
        <w:t>ment</w:t>
      </w:r>
      <w:r w:rsidR="00E4763C" w:rsidRPr="000D19AC">
        <w:rPr>
          <w:bCs w:val="0"/>
          <w:szCs w:val="18"/>
        </w:rPr>
        <w:t xml:space="preserve"> </w:t>
      </w:r>
      <w:r w:rsidRPr="000D19AC">
        <w:rPr>
          <w:bCs w:val="0"/>
          <w:szCs w:val="18"/>
        </w:rPr>
        <w:t>were given an option to leave their contact details to be provided with updates with regards to construction.</w:t>
      </w:r>
      <w:r>
        <w:rPr>
          <w:b/>
          <w:bCs w:val="0"/>
          <w:szCs w:val="18"/>
        </w:rPr>
        <w:t xml:space="preserve"> </w:t>
      </w:r>
      <w:r w:rsidRPr="000D19AC">
        <w:rPr>
          <w:b/>
          <w:bCs w:val="0"/>
          <w:szCs w:val="18"/>
        </w:rPr>
        <w:t xml:space="preserve"> </w:t>
      </w:r>
    </w:p>
    <w:p w14:paraId="11C8725B" w14:textId="77777777" w:rsidR="00BB2A19" w:rsidRPr="00A508A2" w:rsidRDefault="00BB2A19" w:rsidP="00BB2A19">
      <w:pPr>
        <w:pStyle w:val="Bulletblueplain"/>
        <w:rPr>
          <w:b/>
        </w:rPr>
      </w:pPr>
      <w:r w:rsidRPr="00A508A2">
        <w:rPr>
          <w:b/>
        </w:rPr>
        <w:t xml:space="preserve">Suggestions the Trust speak to other facilities to find out what has worked for them in terms of staff safety and security and use an architect with children’s secure unit/ mental health experience </w:t>
      </w:r>
    </w:p>
    <w:p w14:paraId="51D7C22F" w14:textId="77777777" w:rsidR="002E63F6" w:rsidRPr="00365DC8" w:rsidRDefault="002E63F6" w:rsidP="002E63F6">
      <w:pPr>
        <w:pStyle w:val="11Bodytext"/>
        <w:rPr>
          <w:i/>
        </w:rPr>
      </w:pPr>
      <w:r w:rsidRPr="00365DC8">
        <w:rPr>
          <w:i/>
        </w:rPr>
        <w:t>Comment:</w:t>
      </w:r>
      <w:r w:rsidR="00A508A2" w:rsidRPr="00365DC8">
        <w:rPr>
          <w:i/>
        </w:rPr>
        <w:t xml:space="preserve"> </w:t>
      </w:r>
      <w:r w:rsidR="00B643C0">
        <w:t xml:space="preserve">Questions/ suggestions were raised over whether the proposed development had been designed in consultation with other trusts to find out what works best for a CAMHS facility. </w:t>
      </w:r>
    </w:p>
    <w:p w14:paraId="5D415698" w14:textId="77777777" w:rsidR="002E63F6" w:rsidRPr="00365DC8" w:rsidRDefault="002E63F6" w:rsidP="002E63F6">
      <w:pPr>
        <w:pStyle w:val="11Bodytext"/>
      </w:pPr>
      <w:r w:rsidRPr="00365DC8">
        <w:rPr>
          <w:i/>
        </w:rPr>
        <w:t>Response:</w:t>
      </w:r>
      <w:r w:rsidR="00A508A2" w:rsidRPr="00365DC8">
        <w:t xml:space="preserve"> It was explained that the proposed CAMHS facility has been developed in consultation with service users, staff and trust specialist advisors to help inform the design and context of the proposed development. This has ensured the CAMHS unit </w:t>
      </w:r>
      <w:r w:rsidR="00365DC8" w:rsidRPr="00365DC8">
        <w:t xml:space="preserve">provides </w:t>
      </w:r>
      <w:r w:rsidR="00E4763C">
        <w:t>fit</w:t>
      </w:r>
      <w:r w:rsidR="00E4763C" w:rsidRPr="00365DC8">
        <w:t xml:space="preserve"> </w:t>
      </w:r>
      <w:r w:rsidR="00365DC8" w:rsidRPr="00365DC8">
        <w:t xml:space="preserve">for purpose accommodation, which reflects a welcoming and homely environment for its users. </w:t>
      </w:r>
      <w:r w:rsidR="00A508A2" w:rsidRPr="00365DC8">
        <w:t xml:space="preserve"> </w:t>
      </w:r>
    </w:p>
    <w:p w14:paraId="2EA3F709" w14:textId="77777777" w:rsidR="00BB2A19" w:rsidRPr="00132DEB" w:rsidRDefault="00BB2A19" w:rsidP="00BB2A19">
      <w:pPr>
        <w:pStyle w:val="Bulletblueplain"/>
        <w:rPr>
          <w:b/>
        </w:rPr>
      </w:pPr>
      <w:r w:rsidRPr="00132DEB">
        <w:rPr>
          <w:b/>
        </w:rPr>
        <w:t xml:space="preserve">Questions on whether there can be a guest room or </w:t>
      </w:r>
      <w:r w:rsidR="002E63F6" w:rsidRPr="00132DEB">
        <w:rPr>
          <w:b/>
        </w:rPr>
        <w:t>facilities</w:t>
      </w:r>
      <w:r w:rsidRPr="00132DEB">
        <w:rPr>
          <w:b/>
        </w:rPr>
        <w:t xml:space="preserve"> for family members to stay in if they need</w:t>
      </w:r>
    </w:p>
    <w:p w14:paraId="6348EABC" w14:textId="77777777" w:rsidR="00132DEB" w:rsidRDefault="002E63F6" w:rsidP="00132DEB">
      <w:pPr>
        <w:pStyle w:val="11Bodytext"/>
      </w:pPr>
      <w:r w:rsidRPr="00132DEB">
        <w:t xml:space="preserve">Comment: </w:t>
      </w:r>
      <w:r w:rsidR="00A37BA2" w:rsidRPr="00132DEB">
        <w:t>Questions were raised on whether a guest room could be provided to allow for family members to s</w:t>
      </w:r>
      <w:r w:rsidR="00E4763C" w:rsidRPr="00132DEB">
        <w:t>t</w:t>
      </w:r>
      <w:r w:rsidR="00A37BA2" w:rsidRPr="00132DEB">
        <w:t>ay over if needed.</w:t>
      </w:r>
    </w:p>
    <w:p w14:paraId="7F621FA9" w14:textId="77777777" w:rsidR="00643489" w:rsidRPr="00132DEB" w:rsidRDefault="00183BF0" w:rsidP="00132DEB">
      <w:pPr>
        <w:pStyle w:val="11Bodytext"/>
      </w:pPr>
      <w:r w:rsidRPr="00132DEB">
        <w:lastRenderedPageBreak/>
        <w:t xml:space="preserve">Response: </w:t>
      </w:r>
      <w:r w:rsidR="00643489" w:rsidRPr="00132DEB">
        <w:t>This facility is a local provision for families based within the West Yorkshire footprint. The provision of beds within the local community should ensure young people needing these services will be accommodated close to home and they will not be moved to units that are out of the West Yorkshire area. Due to space restrictions the unit does not allow for the provision of accommodation for families although we do recognise its therapeutic value. Families will be provided with local accommodation and travel information if required.</w:t>
      </w:r>
    </w:p>
    <w:p w14:paraId="72658FC7" w14:textId="77777777" w:rsidR="00BB2A19" w:rsidRPr="00132DEB" w:rsidRDefault="00BB2A19" w:rsidP="00BB2A19">
      <w:pPr>
        <w:pStyle w:val="Bulletblueplain"/>
        <w:rPr>
          <w:b/>
        </w:rPr>
      </w:pPr>
      <w:r w:rsidRPr="00132DEB">
        <w:rPr>
          <w:b/>
        </w:rPr>
        <w:t xml:space="preserve">Questions on whether there could be a </w:t>
      </w:r>
      <w:r w:rsidR="00A97912" w:rsidRPr="00132DEB">
        <w:rPr>
          <w:b/>
        </w:rPr>
        <w:t>drop-in</w:t>
      </w:r>
      <w:r w:rsidRPr="00132DEB">
        <w:rPr>
          <w:b/>
        </w:rPr>
        <w:t xml:space="preserve"> facility</w:t>
      </w:r>
      <w:r w:rsidR="00A97912" w:rsidRPr="00132DEB">
        <w:rPr>
          <w:b/>
        </w:rPr>
        <w:t xml:space="preserve"> </w:t>
      </w:r>
      <w:r w:rsidRPr="00132DEB">
        <w:rPr>
          <w:b/>
        </w:rPr>
        <w:t>where children can hear from other children and how th</w:t>
      </w:r>
      <w:r w:rsidR="00A97912" w:rsidRPr="00132DEB">
        <w:rPr>
          <w:b/>
        </w:rPr>
        <w:t>e</w:t>
      </w:r>
      <w:r w:rsidRPr="00132DEB">
        <w:rPr>
          <w:b/>
        </w:rPr>
        <w:t xml:space="preserve">y have </w:t>
      </w:r>
      <w:r w:rsidR="00CE651B" w:rsidRPr="00132DEB">
        <w:rPr>
          <w:b/>
        </w:rPr>
        <w:t xml:space="preserve">recovered </w:t>
      </w:r>
      <w:r w:rsidRPr="00132DEB">
        <w:rPr>
          <w:b/>
        </w:rPr>
        <w:t xml:space="preserve"> </w:t>
      </w:r>
    </w:p>
    <w:p w14:paraId="3D49A906" w14:textId="77777777" w:rsidR="002E63F6" w:rsidRPr="00132DEB" w:rsidRDefault="002E63F6" w:rsidP="002E63F6">
      <w:pPr>
        <w:pStyle w:val="11Bodytext"/>
      </w:pPr>
      <w:r w:rsidRPr="00132DEB">
        <w:t>Comment:</w:t>
      </w:r>
      <w:r w:rsidR="00ED4F2E" w:rsidRPr="00132DEB">
        <w:t xml:space="preserve"> Questions</w:t>
      </w:r>
      <w:r w:rsidR="00A37BA2" w:rsidRPr="00132DEB">
        <w:t xml:space="preserve"> were raised on whether a drop-in facility could be provided where recovering children could hear from other children who have gone through similar experiences and how they have received</w:t>
      </w:r>
      <w:r w:rsidR="00E4763C" w:rsidRPr="00132DEB">
        <w:t xml:space="preserve"> care and </w:t>
      </w:r>
      <w:r w:rsidR="00132DEB" w:rsidRPr="00132DEB">
        <w:t>support.</w:t>
      </w:r>
      <w:r w:rsidR="00A37BA2" w:rsidRPr="00132DEB">
        <w:t xml:space="preserve"> </w:t>
      </w:r>
    </w:p>
    <w:p w14:paraId="4DE61C07" w14:textId="77777777" w:rsidR="002E63F6" w:rsidRPr="00132DEB" w:rsidRDefault="002E63F6" w:rsidP="00183BF0">
      <w:pPr>
        <w:pStyle w:val="11Bodytext"/>
      </w:pPr>
      <w:r w:rsidRPr="00132DEB">
        <w:t>Response:</w:t>
      </w:r>
      <w:r w:rsidR="00183BF0" w:rsidRPr="00132DEB">
        <w:t xml:space="preserve"> This would be more appropriately managed from a different venue, not from the inpatient provision itself. We couldn't easily manage 'drop ins' and have to consider safeguarding, confidentiality etc. but it is a nice idea to have some kind of a forum set up perhaps in a community CAMHS base. This suggestion will be forwarded to colleagues within the CAMHS community services</w:t>
      </w:r>
    </w:p>
    <w:p w14:paraId="0FCE1203" w14:textId="77777777" w:rsidR="00BB2A19" w:rsidRPr="00132DEB" w:rsidRDefault="00A37BA2" w:rsidP="00BB2A19">
      <w:pPr>
        <w:pStyle w:val="Bulletblueplain"/>
        <w:rPr>
          <w:b/>
        </w:rPr>
      </w:pPr>
      <w:r w:rsidRPr="00132DEB">
        <w:rPr>
          <w:b/>
        </w:rPr>
        <w:t xml:space="preserve">A question was raised on whether </w:t>
      </w:r>
      <w:r w:rsidR="00BB2A19" w:rsidRPr="00132DEB">
        <w:rPr>
          <w:b/>
        </w:rPr>
        <w:t xml:space="preserve">the derelict gas lamp post </w:t>
      </w:r>
      <w:r w:rsidRPr="00132DEB">
        <w:rPr>
          <w:b/>
        </w:rPr>
        <w:t>would be retained on site</w:t>
      </w:r>
      <w:r w:rsidR="00BB2A19" w:rsidRPr="00132DEB">
        <w:rPr>
          <w:b/>
        </w:rPr>
        <w:t xml:space="preserve"> </w:t>
      </w:r>
    </w:p>
    <w:p w14:paraId="6F95ABEB" w14:textId="77777777" w:rsidR="002E63F6" w:rsidRPr="00132DEB" w:rsidRDefault="002E63F6" w:rsidP="002E63F6">
      <w:pPr>
        <w:pStyle w:val="11Bodytext"/>
      </w:pPr>
      <w:r w:rsidRPr="00132DEB">
        <w:t>Comment:</w:t>
      </w:r>
      <w:r w:rsidR="00A37BA2" w:rsidRPr="00132DEB">
        <w:t xml:space="preserve"> One resident question whether the derelict gas lamp was being retained on site. </w:t>
      </w:r>
    </w:p>
    <w:p w14:paraId="5BF1445D" w14:textId="6826ABAC" w:rsidR="00620B28" w:rsidRPr="00132DEB" w:rsidRDefault="002E63F6" w:rsidP="00A37BA2">
      <w:pPr>
        <w:pStyle w:val="11Bodytext"/>
      </w:pPr>
      <w:r w:rsidRPr="00132DEB">
        <w:t>Response</w:t>
      </w:r>
      <w:r w:rsidR="00A37BA2" w:rsidRPr="00132DEB">
        <w:t>:</w:t>
      </w:r>
      <w:r w:rsidR="00183BF0" w:rsidRPr="00132DEB">
        <w:t xml:space="preserve"> It is proposed that the lamp will be re</w:t>
      </w:r>
      <w:r w:rsidR="00732F8B">
        <w:t>-</w:t>
      </w:r>
      <w:r w:rsidR="00183BF0" w:rsidRPr="00132DEB">
        <w:t>sited on the St Mary’s site.</w:t>
      </w:r>
    </w:p>
    <w:p w14:paraId="51D89680" w14:textId="77777777" w:rsidR="00620B28" w:rsidRPr="00CC5F8D" w:rsidRDefault="00620B28" w:rsidP="00620B28">
      <w:pPr>
        <w:pStyle w:val="11Bodytext"/>
        <w:numPr>
          <w:ilvl w:val="0"/>
          <w:numId w:val="0"/>
        </w:numPr>
        <w:rPr>
          <w:i/>
          <w:color w:val="FF0000"/>
        </w:rPr>
      </w:pPr>
    </w:p>
    <w:p w14:paraId="7D1289DB" w14:textId="77777777" w:rsidR="00620B28" w:rsidRPr="00CC5F8D" w:rsidRDefault="00620B28" w:rsidP="00620B28">
      <w:pPr>
        <w:pStyle w:val="11Bodytext"/>
        <w:numPr>
          <w:ilvl w:val="0"/>
          <w:numId w:val="0"/>
        </w:numPr>
        <w:rPr>
          <w:i/>
          <w:color w:val="FF0000"/>
        </w:rPr>
      </w:pPr>
    </w:p>
    <w:p w14:paraId="4B3FA333" w14:textId="77777777" w:rsidR="00620B28" w:rsidRPr="00CC5F8D" w:rsidRDefault="00620B28">
      <w:pPr>
        <w:spacing w:after="200"/>
        <w:rPr>
          <w:bCs/>
          <w:i/>
          <w:color w:val="FF0000"/>
        </w:rPr>
      </w:pPr>
      <w:r w:rsidRPr="00CC5F8D">
        <w:rPr>
          <w:i/>
          <w:color w:val="FF0000"/>
        </w:rPr>
        <w:br w:type="page"/>
      </w:r>
    </w:p>
    <w:p w14:paraId="6364B31E" w14:textId="77777777" w:rsidR="00620B28" w:rsidRPr="000C6E29" w:rsidRDefault="00620B28" w:rsidP="00620B28">
      <w:pPr>
        <w:pStyle w:val="1Bodytext"/>
        <w:rPr>
          <w:color w:val="auto"/>
        </w:rPr>
      </w:pPr>
      <w:r w:rsidRPr="000C6E29">
        <w:rPr>
          <w:color w:val="auto"/>
        </w:rPr>
        <w:lastRenderedPageBreak/>
        <w:t xml:space="preserve">conclusion </w:t>
      </w:r>
    </w:p>
    <w:p w14:paraId="29386CB4" w14:textId="77777777" w:rsidR="00620B28" w:rsidRPr="000C6E29" w:rsidRDefault="00620B28" w:rsidP="004741F9">
      <w:pPr>
        <w:pStyle w:val="11Bodytext"/>
        <w:rPr>
          <w:color w:val="auto"/>
        </w:rPr>
      </w:pPr>
      <w:r w:rsidRPr="000C6E29">
        <w:rPr>
          <w:color w:val="auto"/>
        </w:rPr>
        <w:t>The post</w:t>
      </w:r>
      <w:r w:rsidR="00E4763C">
        <w:rPr>
          <w:color w:val="auto"/>
        </w:rPr>
        <w:t>-</w:t>
      </w:r>
      <w:r w:rsidRPr="000C6E29">
        <w:rPr>
          <w:color w:val="auto"/>
        </w:rPr>
        <w:t xml:space="preserve">submission public </w:t>
      </w:r>
      <w:r w:rsidR="00E4763C">
        <w:rPr>
          <w:color w:val="auto"/>
        </w:rPr>
        <w:t xml:space="preserve">engagement </w:t>
      </w:r>
      <w:r w:rsidRPr="000C6E29">
        <w:rPr>
          <w:color w:val="auto"/>
        </w:rPr>
        <w:t xml:space="preserve">process has provided key stakeholders, the local community and library users </w:t>
      </w:r>
      <w:r w:rsidR="00E4763C">
        <w:rPr>
          <w:color w:val="auto"/>
        </w:rPr>
        <w:t xml:space="preserve">with an </w:t>
      </w:r>
      <w:r w:rsidRPr="000C6E29">
        <w:rPr>
          <w:color w:val="auto"/>
        </w:rPr>
        <w:t xml:space="preserve">opportunity to view the </w:t>
      </w:r>
      <w:r w:rsidR="00E4763C">
        <w:rPr>
          <w:color w:val="auto"/>
        </w:rPr>
        <w:t xml:space="preserve">plans for the </w:t>
      </w:r>
      <w:r w:rsidRPr="000C6E29">
        <w:rPr>
          <w:color w:val="auto"/>
        </w:rPr>
        <w:t xml:space="preserve">proposed development </w:t>
      </w:r>
      <w:r w:rsidR="00E4763C">
        <w:rPr>
          <w:color w:val="auto"/>
        </w:rPr>
        <w:t xml:space="preserve">in detail and ask direct questions of the professional staff in attendance. </w:t>
      </w:r>
    </w:p>
    <w:p w14:paraId="74AEF0F5" w14:textId="6CB49E38" w:rsidR="00620B28" w:rsidRPr="000C6E29" w:rsidRDefault="00620B28" w:rsidP="00620B28">
      <w:pPr>
        <w:pStyle w:val="11Bodytext"/>
        <w:rPr>
          <w:color w:val="auto"/>
        </w:rPr>
      </w:pPr>
      <w:r w:rsidRPr="000C6E29">
        <w:rPr>
          <w:color w:val="auto"/>
        </w:rPr>
        <w:t xml:space="preserve">In general, the majority of attendees viewed the redevelopment proposals </w:t>
      </w:r>
      <w:r w:rsidR="000C6E29" w:rsidRPr="000C6E29">
        <w:rPr>
          <w:color w:val="auto"/>
        </w:rPr>
        <w:t>positively</w:t>
      </w:r>
      <w:r w:rsidRPr="000C6E29">
        <w:rPr>
          <w:color w:val="auto"/>
        </w:rPr>
        <w:t xml:space="preserve">. It was recognised that a number of changes had been made to the scheme </w:t>
      </w:r>
      <w:r w:rsidR="000C6E29">
        <w:rPr>
          <w:color w:val="auto"/>
        </w:rPr>
        <w:t>since the</w:t>
      </w:r>
      <w:r w:rsidRPr="000C6E29">
        <w:rPr>
          <w:color w:val="auto"/>
        </w:rPr>
        <w:t xml:space="preserve"> pre-application public </w:t>
      </w:r>
      <w:r w:rsidR="00732F8B">
        <w:rPr>
          <w:color w:val="auto"/>
        </w:rPr>
        <w:t>engagement</w:t>
      </w:r>
      <w:r w:rsidRPr="000C6E29">
        <w:rPr>
          <w:color w:val="auto"/>
        </w:rPr>
        <w:t xml:space="preserve">, which were </w:t>
      </w:r>
      <w:r w:rsidR="000C6E29">
        <w:rPr>
          <w:color w:val="auto"/>
        </w:rPr>
        <w:t xml:space="preserve">also </w:t>
      </w:r>
      <w:r w:rsidRPr="000C6E29">
        <w:rPr>
          <w:color w:val="auto"/>
        </w:rPr>
        <w:t xml:space="preserve">considered to be positive changes. </w:t>
      </w:r>
    </w:p>
    <w:p w14:paraId="765ED05A" w14:textId="77777777" w:rsidR="005F7416" w:rsidRPr="00CC5F8D" w:rsidRDefault="005F7416" w:rsidP="00620B28">
      <w:pPr>
        <w:pStyle w:val="11Bodytext"/>
        <w:rPr>
          <w:color w:val="FF0000"/>
        </w:rPr>
      </w:pPr>
      <w:r w:rsidRPr="00CC5F8D">
        <w:rPr>
          <w:color w:val="FF0000"/>
        </w:rPr>
        <w:br w:type="page"/>
      </w:r>
    </w:p>
    <w:p w14:paraId="2E6BF585" w14:textId="77777777" w:rsidR="003773E9" w:rsidRPr="00845B6A" w:rsidRDefault="003773E9" w:rsidP="003773E9">
      <w:pPr>
        <w:jc w:val="both"/>
        <w:rPr>
          <w:color w:val="auto"/>
        </w:rPr>
      </w:pPr>
      <w:r w:rsidRPr="00845B6A">
        <w:rPr>
          <w:b/>
          <w:bCs/>
          <w:color w:val="auto"/>
        </w:rPr>
        <w:lastRenderedPageBreak/>
        <w:t>General Disclaimer</w:t>
      </w:r>
    </w:p>
    <w:p w14:paraId="7EB6CDA6" w14:textId="77777777" w:rsidR="003773E9" w:rsidRPr="00845B6A" w:rsidRDefault="003773E9" w:rsidP="003773E9">
      <w:pPr>
        <w:jc w:val="both"/>
        <w:rPr>
          <w:color w:val="auto"/>
        </w:rPr>
      </w:pPr>
      <w:r w:rsidRPr="00845B6A">
        <w:rPr>
          <w:color w:val="auto"/>
        </w:rPr>
        <w:t xml:space="preserve">This report has been prepared by GL Hearn Limited (GL Hearn) in favour of </w:t>
      </w:r>
      <w:r w:rsidR="00845B6A" w:rsidRPr="00845B6A">
        <w:rPr>
          <w:color w:val="auto"/>
        </w:rPr>
        <w:t>Interserve Construction Ltd</w:t>
      </w:r>
      <w:r w:rsidRPr="00845B6A">
        <w:rPr>
          <w:color w:val="auto"/>
        </w:rPr>
        <w:t xml:space="preserve"> (“the Client”) and is for the sole use and benefit of the Client in accordance with the agreement between the </w:t>
      </w:r>
      <w:r w:rsidR="005F7416" w:rsidRPr="00845B6A">
        <w:rPr>
          <w:color w:val="auto"/>
        </w:rPr>
        <w:t xml:space="preserve">Client and GL Hearn dated </w:t>
      </w:r>
      <w:r w:rsidR="00845B6A" w:rsidRPr="00845B6A">
        <w:rPr>
          <w:color w:val="auto"/>
        </w:rPr>
        <w:t>15</w:t>
      </w:r>
      <w:r w:rsidR="00845B6A" w:rsidRPr="00845B6A">
        <w:rPr>
          <w:color w:val="auto"/>
          <w:vertAlign w:val="superscript"/>
        </w:rPr>
        <w:t>th</w:t>
      </w:r>
      <w:r w:rsidR="00845B6A" w:rsidRPr="00845B6A">
        <w:rPr>
          <w:color w:val="auto"/>
        </w:rPr>
        <w:t xml:space="preserve"> May 2019</w:t>
      </w:r>
      <w:r w:rsidRPr="00845B6A">
        <w:rPr>
          <w:color w:val="auto"/>
        </w:rPr>
        <w:t xml:space="preserve"> under which GL Hearn’s services were performed.  GL Hearn accepts no liability to any other party in respect of the contents of this report.  This report is confidential and may not be disclosed by the Client or relied on by any other party without the express prior written consent of GL Hearn.  </w:t>
      </w:r>
    </w:p>
    <w:p w14:paraId="45FC4D72" w14:textId="77777777" w:rsidR="003773E9" w:rsidRPr="00845B6A" w:rsidRDefault="003773E9" w:rsidP="003773E9">
      <w:pPr>
        <w:jc w:val="both"/>
        <w:rPr>
          <w:color w:val="auto"/>
        </w:rPr>
      </w:pPr>
    </w:p>
    <w:p w14:paraId="7B33D6DE" w14:textId="77777777" w:rsidR="003773E9" w:rsidRPr="00845B6A" w:rsidRDefault="003773E9" w:rsidP="003773E9">
      <w:pPr>
        <w:jc w:val="both"/>
        <w:rPr>
          <w:color w:val="auto"/>
        </w:rPr>
      </w:pPr>
      <w:r w:rsidRPr="00845B6A">
        <w:rPr>
          <w:color w:val="auto"/>
        </w:rPr>
        <w:t xml:space="preserve">Whilst care has been taken in the construction of this report, the conclusions and recommendations which it contains are based upon information provided by third parties (“Third Party Information”).  GL Hearn has for the purposes of this report relied upon and assumed that the Third Party Information is accurate and complete and has not independently verified such information for the purposes of this report.  GL Hearn makes no representation, warranty or undertaking (express or implied) in the context of the Third Party Information and no responsibility is taken or accepted by GL Hearn for the adequacy, completeness or accuracy of the report in the context of the Third Party Information on which it is based.  </w:t>
      </w:r>
    </w:p>
    <w:p w14:paraId="0EC6F54B" w14:textId="77777777" w:rsidR="003773E9" w:rsidRPr="00845B6A" w:rsidRDefault="003773E9" w:rsidP="003773E9">
      <w:pPr>
        <w:jc w:val="both"/>
        <w:rPr>
          <w:color w:val="auto"/>
        </w:rPr>
      </w:pPr>
    </w:p>
    <w:p w14:paraId="01BCEE6E" w14:textId="77777777" w:rsidR="003773E9" w:rsidRPr="00845B6A" w:rsidRDefault="003773E9" w:rsidP="003773E9">
      <w:pPr>
        <w:jc w:val="both"/>
        <w:rPr>
          <w:color w:val="auto"/>
        </w:rPr>
      </w:pPr>
    </w:p>
    <w:p w14:paraId="48139D92" w14:textId="77777777" w:rsidR="003773E9" w:rsidRPr="00845B6A" w:rsidRDefault="003773E9" w:rsidP="003773E9">
      <w:pPr>
        <w:jc w:val="both"/>
        <w:rPr>
          <w:color w:val="auto"/>
        </w:rPr>
      </w:pPr>
      <w:r w:rsidRPr="00845B6A">
        <w:rPr>
          <w:b/>
          <w:bCs/>
          <w:color w:val="auto"/>
        </w:rPr>
        <w:t>Freedom of Information</w:t>
      </w:r>
    </w:p>
    <w:p w14:paraId="3390B8F1" w14:textId="77777777" w:rsidR="003773E9" w:rsidRPr="00845B6A" w:rsidRDefault="003773E9" w:rsidP="003773E9">
      <w:pPr>
        <w:jc w:val="both"/>
        <w:rPr>
          <w:color w:val="auto"/>
        </w:rPr>
      </w:pPr>
      <w:r w:rsidRPr="00845B6A">
        <w:rPr>
          <w:color w:val="auto"/>
        </w:rPr>
        <w:t xml:space="preserve">GL Hearn understands and acknowledges the Authority’s legal obligations and responsibilities under the Freedom of Information Act 2000 (the “Act”) and fully appreciates that the Authority may be required under the terms of the Act to disclose any information which it holds.  GL Hearn maintains that the report contains commercially sensitive information that could be prejudicial to the commercial interests of the parties.  On this basis GL Hearn believes that the report should attract exemption from disclosure, at least in the first instance, under Sections 41 and/or 43 of the Act.  GL Hearn accepts that the damage which it would suffer in the event of disclosure of certain of the confidential information would, to some extent, reduce with the passage of time and therefore proposes that any disclosure (pursuant to the Act) of the confidential information contained in the report should be restricted until after the expiry of 24 months from the date of the report.  </w:t>
      </w:r>
    </w:p>
    <w:p w14:paraId="5213CA4B" w14:textId="77777777" w:rsidR="003773E9" w:rsidRPr="00845B6A" w:rsidRDefault="003773E9" w:rsidP="003773E9">
      <w:pPr>
        <w:jc w:val="both"/>
        <w:rPr>
          <w:color w:val="auto"/>
        </w:rPr>
      </w:pPr>
    </w:p>
    <w:p w14:paraId="5C4489CB" w14:textId="77777777" w:rsidR="00E40D43" w:rsidRPr="00CC5F8D" w:rsidRDefault="00E40D43" w:rsidP="00734480">
      <w:pPr>
        <w:pStyle w:val="BodyText1"/>
        <w:rPr>
          <w:color w:val="FF0000"/>
        </w:rPr>
      </w:pPr>
    </w:p>
    <w:sectPr w:rsidR="00E40D43" w:rsidRPr="00CC5F8D" w:rsidSect="001327CF">
      <w:footerReference w:type="default" r:id="rId15"/>
      <w:pgSz w:w="11900" w:h="16840"/>
      <w:pgMar w:top="2438" w:right="851" w:bottom="1418" w:left="1418"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9B98" w14:textId="77777777" w:rsidR="00584B6B" w:rsidRDefault="00584B6B" w:rsidP="005D7DE1">
      <w:r>
        <w:separator/>
      </w:r>
    </w:p>
  </w:endnote>
  <w:endnote w:type="continuationSeparator" w:id="0">
    <w:p w14:paraId="3EC23DE8" w14:textId="77777777" w:rsidR="00584B6B" w:rsidRDefault="00584B6B" w:rsidP="005D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8070000" w:usb2="00000010" w:usb3="00000000" w:csb0="0002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05C7" w14:textId="77777777" w:rsidR="00ED4F2E" w:rsidRDefault="00ED4F2E" w:rsidP="00E15CE9">
    <w:pPr>
      <w:pStyle w:val="FooterPortrait"/>
      <w:framePr w:wrap="around"/>
    </w:pPr>
    <w:r w:rsidRPr="00361E00">
      <w:t>GL Hearn</w:t>
    </w:r>
    <w:r>
      <w:rPr>
        <w:rStyle w:val="PageNumber"/>
      </w:rPr>
      <w:tab/>
    </w:r>
    <w:r w:rsidRPr="001D5D96">
      <w:t xml:space="preserve">Page </w:t>
    </w:r>
    <w:r w:rsidRPr="001D5D96">
      <w:fldChar w:fldCharType="begin"/>
    </w:r>
    <w:r w:rsidRPr="001D5D96">
      <w:instrText xml:space="preserve"> PAGE </w:instrText>
    </w:r>
    <w:r w:rsidRPr="001D5D96">
      <w:fldChar w:fldCharType="separate"/>
    </w:r>
    <w:r w:rsidR="00732F8B">
      <w:rPr>
        <w:noProof/>
      </w:rPr>
      <w:t>2</w:t>
    </w:r>
    <w:r w:rsidRPr="001D5D96">
      <w:fldChar w:fldCharType="end"/>
    </w:r>
    <w:r w:rsidRPr="001D5D96">
      <w:t xml:space="preserve"> of </w:t>
    </w:r>
    <w:r>
      <w:fldChar w:fldCharType="begin"/>
    </w:r>
    <w:r>
      <w:instrText xml:space="preserve"> NUMPAGES </w:instrText>
    </w:r>
    <w:r>
      <w:fldChar w:fldCharType="separate"/>
    </w:r>
    <w:r w:rsidR="00732F8B">
      <w:rPr>
        <w:noProof/>
      </w:rPr>
      <w:t>10</w:t>
    </w:r>
    <w:r>
      <w:fldChar w:fldCharType="end"/>
    </w:r>
  </w:p>
  <w:p w14:paraId="1B168108" w14:textId="77777777" w:rsidR="00ED4F2E" w:rsidRPr="00E15CE9" w:rsidRDefault="00ED4F2E" w:rsidP="00E15CE9">
    <w:pPr>
      <w:pStyle w:val="FooterPortrait"/>
      <w:framePr w:wrap="around"/>
      <w:rPr>
        <w:rStyle w:val="Filelocation6pt"/>
      </w:rPr>
    </w:pPr>
    <w:r w:rsidRPr="00E15CE9">
      <w:rPr>
        <w:rStyle w:val="Filelocation6pt"/>
      </w:rPr>
      <w:fldChar w:fldCharType="begin"/>
    </w:r>
    <w:r w:rsidRPr="00E15CE9">
      <w:rPr>
        <w:rStyle w:val="Filelocation6pt"/>
      </w:rPr>
      <w:instrText xml:space="preserve"> FILENAME  \p  \* MERGEFORMAT </w:instrText>
    </w:r>
    <w:r w:rsidRPr="00E15CE9">
      <w:rPr>
        <w:rStyle w:val="Filelocation6pt"/>
      </w:rPr>
      <w:fldChar w:fldCharType="separate"/>
    </w:r>
    <w:r>
      <w:rPr>
        <w:rStyle w:val="Filelocation6pt"/>
        <w:noProof/>
      </w:rPr>
      <w:t>Document2</w:t>
    </w:r>
    <w:r w:rsidRPr="00E15CE9">
      <w:rPr>
        <w:rStyle w:val="Filelocation6pt"/>
      </w:rPr>
      <w:fldChar w:fldCharType="end"/>
    </w:r>
  </w:p>
  <w:p w14:paraId="4960CC4C" w14:textId="77777777" w:rsidR="00ED4F2E" w:rsidRPr="00FC196C" w:rsidRDefault="00ED4F2E" w:rsidP="00BE0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5C9D" w14:textId="77777777" w:rsidR="00ED4F2E" w:rsidRDefault="00ED4F2E" w:rsidP="00A10F6F">
    <w:pPr>
      <w:framePr w:wrap="auto" w:vAnchor="page" w:hAnchor="page" w:x="1419" w:y="16156"/>
    </w:pPr>
  </w:p>
  <w:p w14:paraId="3191E899" w14:textId="77777777" w:rsidR="00ED4F2E" w:rsidRPr="00A10F6F" w:rsidRDefault="00ED4F2E" w:rsidP="00A10F6F">
    <w:pPr>
      <w:pStyle w:val="Footer"/>
    </w:pPr>
    <w:r>
      <w:rPr>
        <w:noProof/>
        <w:lang w:eastAsia="en-GB"/>
      </w:rPr>
      <w:drawing>
        <wp:anchor distT="0" distB="0" distL="114300" distR="114300" simplePos="0" relativeHeight="251662336" behindDoc="1" locked="0" layoutInCell="1" allowOverlap="1" wp14:anchorId="64D28688" wp14:editId="7B7FFD66">
          <wp:simplePos x="0" y="0"/>
          <wp:positionH relativeFrom="page">
            <wp:posOffset>864235</wp:posOffset>
          </wp:positionH>
          <wp:positionV relativeFrom="page">
            <wp:posOffset>10153015</wp:posOffset>
          </wp:positionV>
          <wp:extent cx="5659120" cy="1869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tif"/>
                  <pic:cNvPicPr/>
                </pic:nvPicPr>
                <pic:blipFill>
                  <a:blip r:embed="rId1">
                    <a:extLst>
                      <a:ext uri="{28A0092B-C50C-407E-A947-70E740481C1C}">
                        <a14:useLocalDpi xmlns:a14="http://schemas.microsoft.com/office/drawing/2010/main" val="0"/>
                      </a:ext>
                    </a:extLst>
                  </a:blip>
                  <a:stretch>
                    <a:fillRect/>
                  </a:stretch>
                </pic:blipFill>
                <pic:spPr>
                  <a:xfrm>
                    <a:off x="0" y="0"/>
                    <a:ext cx="5659120" cy="1869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D44C" w14:textId="77777777" w:rsidR="00ED4F2E" w:rsidRDefault="00ED4F2E" w:rsidP="00361E00">
    <w:pPr>
      <w:pStyle w:val="FooterPortrait"/>
      <w:framePr w:wrap="around"/>
    </w:pPr>
    <w:r w:rsidRPr="00BE0DFC">
      <w:rPr>
        <w:rStyle w:val="PageNumber"/>
      </w:rPr>
      <w:t>GL Hearn</w:t>
    </w:r>
    <w:r>
      <w:rPr>
        <w:rStyle w:val="PageNumber"/>
      </w:rPr>
      <w:tab/>
    </w:r>
    <w:r w:rsidRPr="001D5D96">
      <w:t xml:space="preserve">Page </w:t>
    </w:r>
    <w:r w:rsidRPr="001D5D96">
      <w:fldChar w:fldCharType="begin"/>
    </w:r>
    <w:r w:rsidRPr="001D5D96">
      <w:instrText xml:space="preserve"> PAGE </w:instrText>
    </w:r>
    <w:r w:rsidRPr="001D5D96">
      <w:fldChar w:fldCharType="separate"/>
    </w:r>
    <w:r w:rsidR="00732F8B">
      <w:rPr>
        <w:noProof/>
      </w:rPr>
      <w:t>3</w:t>
    </w:r>
    <w:r w:rsidRPr="001D5D96">
      <w:fldChar w:fldCharType="end"/>
    </w:r>
    <w:r w:rsidRPr="001D5D96">
      <w:t xml:space="preserve"> of </w:t>
    </w:r>
    <w:r>
      <w:fldChar w:fldCharType="begin"/>
    </w:r>
    <w:r>
      <w:instrText xml:space="preserve"> NUMPAGES </w:instrText>
    </w:r>
    <w:r>
      <w:fldChar w:fldCharType="separate"/>
    </w:r>
    <w:r w:rsidR="00732F8B">
      <w:rPr>
        <w:noProof/>
      </w:rPr>
      <w:t>10</w:t>
    </w:r>
    <w:r>
      <w:fldChar w:fldCharType="end"/>
    </w:r>
  </w:p>
  <w:p w14:paraId="570126FF" w14:textId="77777777" w:rsidR="00ED4F2E" w:rsidRPr="00361E00" w:rsidRDefault="00ED4F2E" w:rsidP="00361E00">
    <w:pPr>
      <w:pStyle w:val="FooterPortrait"/>
      <w:framePr w:wrap="around"/>
      <w:rPr>
        <w:rStyle w:val="Filelocation6pt"/>
      </w:rPr>
    </w:pPr>
    <w:r w:rsidRPr="00361E00">
      <w:rPr>
        <w:rStyle w:val="Filelocation6pt"/>
      </w:rPr>
      <w:fldChar w:fldCharType="begin"/>
    </w:r>
    <w:r w:rsidRPr="00361E00">
      <w:rPr>
        <w:rStyle w:val="Filelocation6pt"/>
      </w:rPr>
      <w:instrText xml:space="preserve"> FILENAME  \p  \* MERGEFORMAT </w:instrText>
    </w:r>
    <w:r w:rsidRPr="00361E00">
      <w:rPr>
        <w:rStyle w:val="Filelocation6pt"/>
      </w:rPr>
      <w:fldChar w:fldCharType="separate"/>
    </w:r>
    <w:r>
      <w:rPr>
        <w:rStyle w:val="Filelocation6pt"/>
        <w:noProof/>
      </w:rPr>
      <w:t>Document2</w:t>
    </w:r>
    <w:r w:rsidRPr="00361E00">
      <w:rPr>
        <w:rStyle w:val="Filelocation6pt"/>
      </w:rPr>
      <w:fldChar w:fldCharType="end"/>
    </w:r>
  </w:p>
  <w:p w14:paraId="6241F81A" w14:textId="77777777" w:rsidR="00ED4F2E" w:rsidRPr="00361E00" w:rsidRDefault="00ED4F2E" w:rsidP="00361E00"/>
  <w:p w14:paraId="17D7EAC5" w14:textId="77777777" w:rsidR="00ED4F2E" w:rsidRPr="00FC196C" w:rsidRDefault="00ED4F2E" w:rsidP="00BE0DFC">
    <w:pPr>
      <w:pStyle w:val="Footer"/>
    </w:pPr>
  </w:p>
  <w:p w14:paraId="51563B91" w14:textId="77777777" w:rsidR="00ED4F2E" w:rsidRDefault="00ED4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527A" w14:textId="77777777" w:rsidR="00584B6B" w:rsidRDefault="00584B6B" w:rsidP="005D7DE1">
      <w:r>
        <w:separator/>
      </w:r>
    </w:p>
  </w:footnote>
  <w:footnote w:type="continuationSeparator" w:id="0">
    <w:p w14:paraId="584BF705" w14:textId="77777777" w:rsidR="00584B6B" w:rsidRDefault="00584B6B" w:rsidP="005D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6498" w14:textId="77777777" w:rsidR="00ED4F2E" w:rsidRDefault="00ED4F2E" w:rsidP="00DD5C44">
    <w:pPr>
      <w:pStyle w:val="Referencetext8pt"/>
    </w:pPr>
  </w:p>
  <w:p w14:paraId="38D1EC84" w14:textId="39588BDA" w:rsidR="00ED4F2E" w:rsidRDefault="00ED4F2E" w:rsidP="00DD5C44">
    <w:pPr>
      <w:pStyle w:val="Referencetext8pt"/>
    </w:pPr>
    <w:r>
      <w:rPr>
        <w:noProof/>
      </w:rPr>
      <w:fldChar w:fldCharType="begin"/>
    </w:r>
    <w:r>
      <w:rPr>
        <w:noProof/>
      </w:rPr>
      <w:instrText xml:space="preserve"> STYLEREF "Report Title" \* MERGEFORMAT </w:instrText>
    </w:r>
    <w:r>
      <w:rPr>
        <w:noProof/>
      </w:rPr>
      <w:fldChar w:fldCharType="separate"/>
    </w:r>
    <w:r w:rsidR="00732F8B">
      <w:rPr>
        <w:noProof/>
      </w:rPr>
      <w:t>Post Submission Public Engagement</w:t>
    </w:r>
    <w:r>
      <w:rPr>
        <w:noProof/>
      </w:rPr>
      <w:fldChar w:fldCharType="end"/>
    </w:r>
    <w:r w:rsidRPr="00361E00">
      <w:t xml:space="preserve">, </w:t>
    </w:r>
    <w:r>
      <w:rPr>
        <w:noProof/>
      </w:rPr>
      <w:fldChar w:fldCharType="begin"/>
    </w:r>
    <w:r>
      <w:rPr>
        <w:noProof/>
      </w:rPr>
      <w:instrText xml:space="preserve"> STYLEREF "Date of report" \* MERGEFORMAT </w:instrText>
    </w:r>
    <w:r>
      <w:rPr>
        <w:noProof/>
      </w:rPr>
      <w:fldChar w:fldCharType="separate"/>
    </w:r>
    <w:r w:rsidR="00732F8B">
      <w:rPr>
        <w:noProof/>
      </w:rPr>
      <w:t>June 2019</w:t>
    </w:r>
    <w:r>
      <w:rPr>
        <w:noProof/>
      </w:rPr>
      <w:fldChar w:fldCharType="end"/>
    </w:r>
  </w:p>
  <w:p w14:paraId="686B60DD" w14:textId="3EE4EA7A" w:rsidR="00ED4F2E" w:rsidRDefault="00ED4F2E" w:rsidP="00DD5C44">
    <w:pPr>
      <w:pStyle w:val="Referencetext8pt"/>
    </w:pPr>
    <w:r>
      <w:rPr>
        <w:noProof/>
      </w:rPr>
      <w:fldChar w:fldCharType="begin"/>
    </w:r>
    <w:r>
      <w:rPr>
        <w:noProof/>
      </w:rPr>
      <w:instrText xml:space="preserve"> STYLEREF  "Name of Client"  \* MERGEFORMAT </w:instrText>
    </w:r>
    <w:r>
      <w:rPr>
        <w:noProof/>
      </w:rPr>
      <w:fldChar w:fldCharType="separate"/>
    </w:r>
    <w:r w:rsidR="00732F8B">
      <w:rPr>
        <w:noProof/>
      </w:rPr>
      <w:t>Leeds Community Healthcare Trust</w:t>
    </w:r>
    <w:r>
      <w:rPr>
        <w:noProof/>
      </w:rPr>
      <w:fldChar w:fldCharType="end"/>
    </w:r>
    <w:r>
      <w:rPr>
        <w:rStyle w:val="PageNumber"/>
      </w:rPr>
      <w:t xml:space="preserve">, </w:t>
    </w:r>
    <w:r>
      <w:rPr>
        <w:rStyle w:val="PageNumber"/>
      </w:rPr>
      <w:fldChar w:fldCharType="begin"/>
    </w:r>
    <w:r>
      <w:rPr>
        <w:rStyle w:val="PageNumber"/>
      </w:rPr>
      <w:instrText xml:space="preserve"> STYLEREF "Address line 1" \* MERGEFORMAT </w:instrText>
    </w:r>
    <w:r>
      <w:rPr>
        <w:rStyle w:val="PageNumber"/>
      </w:rPr>
      <w:fldChar w:fldCharType="separate"/>
    </w:r>
    <w:r w:rsidR="00732F8B" w:rsidRPr="00732F8B">
      <w:rPr>
        <w:rStyle w:val="PageNumber"/>
        <w:b/>
        <w:bCs/>
        <w:noProof/>
        <w:lang w:val="en-US"/>
      </w:rPr>
      <w:t>Leeds</w:t>
    </w:r>
    <w:r>
      <w:rPr>
        <w:rStyle w:val="PageNumber"/>
      </w:rPr>
      <w:fldChar w:fldCharType="end"/>
    </w:r>
    <w:r>
      <w:rPr>
        <w:rStyle w:val="PageNumber"/>
      </w:rPr>
      <w:t xml:space="preserve"> </w:t>
    </w:r>
    <w:r>
      <w:rPr>
        <w:rStyle w:val="PageNumber"/>
      </w:rPr>
      <w:fldChar w:fldCharType="begin"/>
    </w:r>
    <w:r>
      <w:rPr>
        <w:rStyle w:val="PageNumber"/>
      </w:rPr>
      <w:instrText xml:space="preserve"> STYLEREF Postcode \* MERGEFORMAT </w:instrText>
    </w:r>
    <w:r>
      <w:rPr>
        <w:rStyle w:val="PageNumber"/>
      </w:rPr>
      <w:fldChar w:fldCharType="separate"/>
    </w:r>
    <w:r w:rsidR="00732F8B">
      <w:rPr>
        <w:rStyle w:val="PageNumber"/>
        <w:noProof/>
      </w:rPr>
      <w:t>LS12 3QE</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87CF" w14:textId="77777777" w:rsidR="00ED4F2E" w:rsidRDefault="00ED4F2E">
    <w:pPr>
      <w:pStyle w:val="Header"/>
    </w:pPr>
    <w:r>
      <w:rPr>
        <w:noProof/>
        <w:lang w:eastAsia="en-GB"/>
      </w:rPr>
      <w:drawing>
        <wp:anchor distT="0" distB="0" distL="114300" distR="114300" simplePos="0" relativeHeight="251663360" behindDoc="0" locked="1" layoutInCell="1" allowOverlap="1" wp14:anchorId="10242C3D" wp14:editId="56C1D343">
          <wp:simplePos x="0" y="0"/>
          <wp:positionH relativeFrom="page">
            <wp:posOffset>574040</wp:posOffset>
          </wp:positionH>
          <wp:positionV relativeFrom="page">
            <wp:posOffset>393065</wp:posOffset>
          </wp:positionV>
          <wp:extent cx="1589405" cy="749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d-logo.png"/>
                  <pic:cNvPicPr/>
                </pic:nvPicPr>
                <pic:blipFill>
                  <a:blip r:embed="rId1">
                    <a:extLst>
                      <a:ext uri="{28A0092B-C50C-407E-A947-70E740481C1C}">
                        <a14:useLocalDpi xmlns:a14="http://schemas.microsoft.com/office/drawing/2010/main" val="0"/>
                      </a:ext>
                    </a:extLst>
                  </a:blip>
                  <a:stretch>
                    <a:fillRect/>
                  </a:stretch>
                </pic:blipFill>
                <pic:spPr>
                  <a:xfrm>
                    <a:off x="0" y="0"/>
                    <a:ext cx="1589405"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9D1"/>
    <w:multiLevelType w:val="multilevel"/>
    <w:tmpl w:val="97F4063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Restart w:val="3"/>
      <w:lvlText w:val="%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0E3888"/>
    <w:multiLevelType w:val="multilevel"/>
    <w:tmpl w:val="A198BAC0"/>
    <w:lvl w:ilvl="0">
      <w:start w:val="1"/>
      <w:numFmt w:val="decimal"/>
      <w:pStyle w:val="FigureHeading"/>
      <w:lvlText w:val="Figure %1:"/>
      <w:lvlJc w:val="left"/>
      <w:pPr>
        <w:ind w:left="360" w:hanging="360"/>
      </w:pPr>
      <w:rPr>
        <w:rFonts w:ascii="Arial Bold" w:hAnsi="Arial Bold" w:hint="default"/>
        <w:b/>
        <w:bCs/>
        <w:i w:val="0"/>
        <w:iCs w:val="0"/>
        <w:color w:val="auto"/>
        <w:sz w:val="20"/>
        <w:u w:val="none"/>
      </w:rPr>
    </w:lvl>
    <w:lvl w:ilvl="1">
      <w:start w:val="1"/>
      <w:numFmt w:val="decimal"/>
      <w:lvlText w:val="%1.%2."/>
      <w:lvlJc w:val="left"/>
      <w:pPr>
        <w:tabs>
          <w:tab w:val="num" w:pos="1021"/>
        </w:tabs>
        <w:ind w:left="1021" w:hanging="1021"/>
      </w:pPr>
      <w:rPr>
        <w:rFonts w:ascii="Arial" w:hAnsi="Arial" w:hint="default"/>
        <w:b w:val="0"/>
        <w:bCs w:val="0"/>
        <w:i w:val="0"/>
        <w:iCs w:val="0"/>
        <w:color w:val="000000" w:themeColor="text1"/>
        <w:u w:val="none"/>
      </w:rPr>
    </w:lvl>
    <w:lvl w:ilvl="2">
      <w:start w:val="1"/>
      <w:numFmt w:val="decimal"/>
      <w:lvlText w:val="%1.%2.%3."/>
      <w:lvlJc w:val="left"/>
      <w:pPr>
        <w:tabs>
          <w:tab w:val="num" w:pos="1021"/>
        </w:tabs>
        <w:ind w:left="1021" w:hanging="1021"/>
      </w:pPr>
      <w:rPr>
        <w:rFonts w:ascii="Arial" w:hAnsi="Arial" w:hint="default"/>
        <w:b w:val="0"/>
        <w:bCs w:val="0"/>
        <w:i w:val="0"/>
        <w:iCs w:val="0"/>
        <w:color w:val="auto"/>
        <w:u w:val="none"/>
      </w:rPr>
    </w:lvl>
    <w:lvl w:ilvl="3">
      <w:start w:val="1"/>
      <w:numFmt w:val="decimal"/>
      <w:lvlText w:val="%1.%2.%3.%4."/>
      <w:lvlJc w:val="left"/>
      <w:pPr>
        <w:tabs>
          <w:tab w:val="num" w:pos="1021"/>
        </w:tabs>
        <w:ind w:left="1021" w:hanging="1021"/>
      </w:pPr>
      <w:rPr>
        <w:rFonts w:ascii="Arial" w:hAnsi="Arial" w:hint="default"/>
        <w:b w:val="0"/>
        <w:bCs w:val="0"/>
        <w:i w:val="0"/>
        <w:iCs w:val="0"/>
        <w:color w:val="auto"/>
        <w:u w:val="none"/>
      </w:rPr>
    </w:lvl>
    <w:lvl w:ilvl="4">
      <w:start w:val="1"/>
      <w:numFmt w:val="decimal"/>
      <w:lvlText w:val="%1.%2.%3.%4.%5."/>
      <w:lvlJc w:val="left"/>
      <w:pPr>
        <w:tabs>
          <w:tab w:val="num" w:pos="879"/>
        </w:tabs>
        <w:ind w:left="879" w:hanging="1021"/>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
    <w:nsid w:val="082C21CC"/>
    <w:multiLevelType w:val="multilevel"/>
    <w:tmpl w:val="796A5A82"/>
    <w:lvl w:ilvl="0">
      <w:start w:val="1"/>
      <w:numFmt w:val="decimal"/>
      <w:lvlText w:val="%1."/>
      <w:lvlJc w:val="left"/>
      <w:pPr>
        <w:ind w:left="1021" w:hanging="102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B5371D"/>
    <w:multiLevelType w:val="multilevel"/>
    <w:tmpl w:val="06344F22"/>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pStyle w:val="11Bodytext"/>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ED006A"/>
    <w:multiLevelType w:val="multilevel"/>
    <w:tmpl w:val="EF7AD582"/>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none"/>
      <w:lvlText w:val="%3%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E06778"/>
    <w:multiLevelType w:val="hybridMultilevel"/>
    <w:tmpl w:val="D214C612"/>
    <w:lvl w:ilvl="0" w:tplc="A1D28542">
      <w:start w:val="1"/>
      <w:numFmt w:val="decimal"/>
      <w:lvlText w:val="%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42657"/>
    <w:multiLevelType w:val="multilevel"/>
    <w:tmpl w:val="B01819C8"/>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none"/>
      <w:lvlText w:val="%3%1.%2..%4."/>
      <w:lvlJc w:val="left"/>
      <w:pPr>
        <w:ind w:left="1728" w:hanging="1728"/>
      </w:pPr>
      <w:rPr>
        <w:rFonts w:ascii="Arial" w:hAnsi="Arial" w:hint="default"/>
        <w:b w:val="0"/>
        <w:bCs w:val="0"/>
        <w:i w:val="0"/>
        <w:iCs w:val="0"/>
        <w:color w:val="auto"/>
        <w:sz w:val="20"/>
        <w:szCs w:val="20"/>
        <w:u w:val="none"/>
      </w:rPr>
    </w:lvl>
    <w:lvl w:ilvl="4">
      <w:start w:val="1"/>
      <w:numFmt w:val="none"/>
      <w:lvlText w:val="%3%1.%2..%4.%5."/>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F84B1D"/>
    <w:multiLevelType w:val="multilevel"/>
    <w:tmpl w:val="1696C662"/>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Text w:val="%5%3%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4E4297"/>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855161"/>
    <w:multiLevelType w:val="multilevel"/>
    <w:tmpl w:val="9B30191C"/>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Text w:val="%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C44AB0"/>
    <w:multiLevelType w:val="multilevel"/>
    <w:tmpl w:val="14AA1E12"/>
    <w:lvl w:ilvl="0">
      <w:start w:val="1"/>
      <w:numFmt w:val="bullet"/>
      <w:pStyle w:val="Bulletblueplain"/>
      <w:lvlText w:val=""/>
      <w:lvlJc w:val="left"/>
      <w:pPr>
        <w:tabs>
          <w:tab w:val="num" w:pos="1078"/>
        </w:tabs>
        <w:ind w:left="1077" w:hanging="283"/>
      </w:pPr>
      <w:rPr>
        <w:rFonts w:ascii="Symbol" w:hAnsi="Symbol" w:hint="default"/>
        <w:b w:val="0"/>
        <w:bCs w:val="0"/>
        <w:i w:val="0"/>
        <w:iCs w:val="0"/>
        <w:color w:val="0093D5"/>
        <w:sz w:val="20"/>
        <w:szCs w:val="20"/>
      </w:rPr>
    </w:lvl>
    <w:lvl w:ilvl="1">
      <w:start w:val="1"/>
      <w:numFmt w:val="bullet"/>
      <w:lvlText w:val="o"/>
      <w:lvlJc w:val="left"/>
      <w:pPr>
        <w:tabs>
          <w:tab w:val="num" w:pos="1362"/>
        </w:tabs>
        <w:ind w:left="1418" w:hanging="340"/>
      </w:pPr>
      <w:rPr>
        <w:rFonts w:ascii="Courier New" w:hAnsi="Courier New" w:hint="default"/>
      </w:rPr>
    </w:lvl>
    <w:lvl w:ilvl="2">
      <w:start w:val="1"/>
      <w:numFmt w:val="bullet"/>
      <w:lvlText w:val=""/>
      <w:lvlJc w:val="left"/>
      <w:pPr>
        <w:tabs>
          <w:tab w:val="num" w:pos="1646"/>
        </w:tabs>
        <w:ind w:left="1702" w:hanging="340"/>
      </w:pPr>
      <w:rPr>
        <w:rFonts w:ascii="Wingdings" w:hAnsi="Wingdings" w:hint="default"/>
      </w:rPr>
    </w:lvl>
    <w:lvl w:ilvl="3">
      <w:start w:val="1"/>
      <w:numFmt w:val="bullet"/>
      <w:lvlText w:val=""/>
      <w:lvlJc w:val="left"/>
      <w:pPr>
        <w:tabs>
          <w:tab w:val="num" w:pos="1930"/>
        </w:tabs>
        <w:ind w:left="1986" w:hanging="340"/>
      </w:pPr>
      <w:rPr>
        <w:rFonts w:ascii="Symbol" w:hAnsi="Symbol" w:hint="default"/>
      </w:rPr>
    </w:lvl>
    <w:lvl w:ilvl="4">
      <w:start w:val="1"/>
      <w:numFmt w:val="bullet"/>
      <w:lvlText w:val="o"/>
      <w:lvlJc w:val="left"/>
      <w:pPr>
        <w:tabs>
          <w:tab w:val="num" w:pos="2214"/>
        </w:tabs>
        <w:ind w:left="2270" w:hanging="340"/>
      </w:pPr>
      <w:rPr>
        <w:rFonts w:ascii="Courier New" w:hAnsi="Courier New" w:hint="default"/>
      </w:rPr>
    </w:lvl>
    <w:lvl w:ilvl="5">
      <w:start w:val="1"/>
      <w:numFmt w:val="bullet"/>
      <w:lvlText w:val=""/>
      <w:lvlJc w:val="left"/>
      <w:pPr>
        <w:tabs>
          <w:tab w:val="num" w:pos="2498"/>
        </w:tabs>
        <w:ind w:left="2554" w:hanging="340"/>
      </w:pPr>
      <w:rPr>
        <w:rFonts w:ascii="Wingdings" w:hAnsi="Wingdings" w:hint="default"/>
      </w:rPr>
    </w:lvl>
    <w:lvl w:ilvl="6">
      <w:start w:val="1"/>
      <w:numFmt w:val="bullet"/>
      <w:lvlText w:val=""/>
      <w:lvlJc w:val="left"/>
      <w:pPr>
        <w:tabs>
          <w:tab w:val="num" w:pos="2782"/>
        </w:tabs>
        <w:ind w:left="2838" w:hanging="340"/>
      </w:pPr>
      <w:rPr>
        <w:rFonts w:ascii="Symbol" w:hAnsi="Symbol" w:hint="default"/>
      </w:rPr>
    </w:lvl>
    <w:lvl w:ilvl="7">
      <w:start w:val="1"/>
      <w:numFmt w:val="bullet"/>
      <w:lvlText w:val="o"/>
      <w:lvlJc w:val="left"/>
      <w:pPr>
        <w:tabs>
          <w:tab w:val="num" w:pos="3066"/>
        </w:tabs>
        <w:ind w:left="3122" w:hanging="340"/>
      </w:pPr>
      <w:rPr>
        <w:rFonts w:ascii="Courier New" w:hAnsi="Courier New" w:hint="default"/>
      </w:rPr>
    </w:lvl>
    <w:lvl w:ilvl="8">
      <w:start w:val="1"/>
      <w:numFmt w:val="bullet"/>
      <w:lvlText w:val=""/>
      <w:lvlJc w:val="left"/>
      <w:pPr>
        <w:tabs>
          <w:tab w:val="num" w:pos="3350"/>
        </w:tabs>
        <w:ind w:left="3406" w:hanging="340"/>
      </w:pPr>
      <w:rPr>
        <w:rFonts w:ascii="Wingdings" w:hAnsi="Wingdings" w:hint="default"/>
      </w:rPr>
    </w:lvl>
  </w:abstractNum>
  <w:abstractNum w:abstractNumId="11">
    <w:nsid w:val="244A53F2"/>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1C1833"/>
    <w:multiLevelType w:val="multilevel"/>
    <w:tmpl w:val="50565C30"/>
    <w:lvl w:ilvl="0">
      <w:start w:val="1"/>
      <w:numFmt w:val="lowerLetter"/>
      <w:pStyle w:val="Listinga-i"/>
      <w:lvlText w:val="%1."/>
      <w:lvlJc w:val="left"/>
      <w:pPr>
        <w:ind w:left="1077" w:hanging="283"/>
      </w:pPr>
      <w:rPr>
        <w:rFonts w:ascii="Arial" w:hAnsi="Arial" w:hint="default"/>
        <w:b w:val="0"/>
        <w:i w:val="0"/>
        <w:sz w:val="20"/>
      </w:rPr>
    </w:lvl>
    <w:lvl w:ilvl="1">
      <w:start w:val="1"/>
      <w:numFmt w:val="lowerRoman"/>
      <w:lvlText w:val="%2."/>
      <w:lvlJc w:val="left"/>
      <w:pPr>
        <w:ind w:left="1361" w:hanging="283"/>
      </w:pPr>
      <w:rPr>
        <w:rFonts w:hint="default"/>
      </w:rPr>
    </w:lvl>
    <w:lvl w:ilvl="2">
      <w:start w:val="1"/>
      <w:numFmt w:val="bullet"/>
      <w:lvlText w:val=""/>
      <w:lvlJc w:val="left"/>
      <w:pPr>
        <w:ind w:left="1645" w:hanging="283"/>
      </w:pPr>
      <w:rPr>
        <w:rFonts w:ascii="Symbol" w:hAnsi="Symbol" w:hint="default"/>
      </w:rPr>
    </w:lvl>
    <w:lvl w:ilvl="3">
      <w:start w:val="1"/>
      <w:numFmt w:val="bullet"/>
      <w:lvlText w:val=""/>
      <w:lvlJc w:val="left"/>
      <w:pPr>
        <w:ind w:left="1929" w:hanging="283"/>
      </w:pPr>
      <w:rPr>
        <w:rFonts w:ascii="Symbol" w:hAnsi="Symbol" w:hint="default"/>
        <w:color w:val="0093D5"/>
      </w:rPr>
    </w:lvl>
    <w:lvl w:ilvl="4">
      <w:start w:val="1"/>
      <w:numFmt w:val="lowerLetter"/>
      <w:lvlText w:val="%5."/>
      <w:lvlJc w:val="left"/>
      <w:pPr>
        <w:ind w:left="2213" w:hanging="283"/>
      </w:pPr>
      <w:rPr>
        <w:rFonts w:hint="default"/>
      </w:rPr>
    </w:lvl>
    <w:lvl w:ilvl="5">
      <w:start w:val="1"/>
      <w:numFmt w:val="lowerRoman"/>
      <w:lvlText w:val="%6."/>
      <w:lvlJc w:val="right"/>
      <w:pPr>
        <w:ind w:left="2497" w:hanging="283"/>
      </w:pPr>
      <w:rPr>
        <w:rFonts w:hint="default"/>
      </w:rPr>
    </w:lvl>
    <w:lvl w:ilvl="6">
      <w:start w:val="1"/>
      <w:numFmt w:val="decimal"/>
      <w:lvlText w:val="%7."/>
      <w:lvlJc w:val="left"/>
      <w:pPr>
        <w:ind w:left="2781" w:hanging="283"/>
      </w:pPr>
      <w:rPr>
        <w:rFonts w:hint="default"/>
      </w:rPr>
    </w:lvl>
    <w:lvl w:ilvl="7">
      <w:start w:val="1"/>
      <w:numFmt w:val="lowerLetter"/>
      <w:lvlText w:val="%8."/>
      <w:lvlJc w:val="left"/>
      <w:pPr>
        <w:ind w:left="3065" w:hanging="283"/>
      </w:pPr>
      <w:rPr>
        <w:rFonts w:hint="default"/>
      </w:rPr>
    </w:lvl>
    <w:lvl w:ilvl="8">
      <w:start w:val="1"/>
      <w:numFmt w:val="lowerRoman"/>
      <w:lvlText w:val="%9."/>
      <w:lvlJc w:val="right"/>
      <w:pPr>
        <w:ind w:left="3349" w:hanging="283"/>
      </w:pPr>
      <w:rPr>
        <w:rFonts w:hint="default"/>
      </w:rPr>
    </w:lvl>
  </w:abstractNum>
  <w:abstractNum w:abstractNumId="13">
    <w:nsid w:val="29584335"/>
    <w:multiLevelType w:val="multilevel"/>
    <w:tmpl w:val="91365848"/>
    <w:lvl w:ilvl="0">
      <w:start w:val="1"/>
      <w:numFmt w:val="decimal"/>
      <w:pStyle w:val="Tableheading"/>
      <w:lvlText w:val="Table %1:"/>
      <w:lvlJc w:val="left"/>
      <w:pPr>
        <w:ind w:left="1154" w:hanging="360"/>
      </w:pPr>
      <w:rPr>
        <w:rFonts w:ascii="Arial Bold" w:hAnsi="Arial Bold" w:hint="default"/>
        <w:b/>
        <w:bCs/>
        <w:i w:val="0"/>
        <w:iCs w:val="0"/>
        <w:color w:val="auto"/>
        <w:sz w:val="20"/>
        <w:u w:val="none"/>
      </w:rPr>
    </w:lvl>
    <w:lvl w:ilvl="1">
      <w:start w:val="1"/>
      <w:numFmt w:val="decimal"/>
      <w:lvlText w:val="%1.%2."/>
      <w:lvlJc w:val="left"/>
      <w:pPr>
        <w:tabs>
          <w:tab w:val="num" w:pos="1021"/>
        </w:tabs>
        <w:ind w:left="1021" w:hanging="1021"/>
      </w:pPr>
      <w:rPr>
        <w:rFonts w:ascii="Arial" w:hAnsi="Arial" w:hint="default"/>
        <w:b w:val="0"/>
        <w:bCs w:val="0"/>
        <w:i w:val="0"/>
        <w:iCs w:val="0"/>
        <w:color w:val="000000" w:themeColor="text1"/>
        <w:u w:val="none"/>
      </w:rPr>
    </w:lvl>
    <w:lvl w:ilvl="2">
      <w:start w:val="1"/>
      <w:numFmt w:val="decimal"/>
      <w:lvlText w:val="%1.%2.%3."/>
      <w:lvlJc w:val="left"/>
      <w:pPr>
        <w:tabs>
          <w:tab w:val="num" w:pos="1021"/>
        </w:tabs>
        <w:ind w:left="1021" w:hanging="1021"/>
      </w:pPr>
      <w:rPr>
        <w:rFonts w:ascii="Arial" w:hAnsi="Arial" w:hint="default"/>
        <w:b w:val="0"/>
        <w:bCs w:val="0"/>
        <w:i w:val="0"/>
        <w:iCs w:val="0"/>
        <w:color w:val="auto"/>
        <w:u w:val="none"/>
      </w:rPr>
    </w:lvl>
    <w:lvl w:ilvl="3">
      <w:start w:val="1"/>
      <w:numFmt w:val="decimal"/>
      <w:lvlText w:val="%1.%2.%3.%4."/>
      <w:lvlJc w:val="left"/>
      <w:pPr>
        <w:tabs>
          <w:tab w:val="num" w:pos="1021"/>
        </w:tabs>
        <w:ind w:left="1021" w:hanging="1021"/>
      </w:pPr>
      <w:rPr>
        <w:rFonts w:ascii="Arial" w:hAnsi="Arial" w:hint="default"/>
        <w:b w:val="0"/>
        <w:bCs w:val="0"/>
        <w:i w:val="0"/>
        <w:iCs w:val="0"/>
        <w:color w:val="auto"/>
        <w:u w:val="none"/>
      </w:rPr>
    </w:lvl>
    <w:lvl w:ilvl="4">
      <w:start w:val="1"/>
      <w:numFmt w:val="decimal"/>
      <w:lvlText w:val="%1.%2.%3.%4.%5."/>
      <w:lvlJc w:val="left"/>
      <w:pPr>
        <w:tabs>
          <w:tab w:val="num" w:pos="879"/>
        </w:tabs>
        <w:ind w:left="879" w:hanging="1021"/>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4">
    <w:nsid w:val="29F7281D"/>
    <w:multiLevelType w:val="multilevel"/>
    <w:tmpl w:val="969EB6BE"/>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none"/>
      <w:lvlText w:val="%3%1.%2.%4"/>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976CFF"/>
    <w:multiLevelType w:val="hybridMultilevel"/>
    <w:tmpl w:val="6FFC8A60"/>
    <w:lvl w:ilvl="0" w:tplc="1764AF8E">
      <w:start w:val="1"/>
      <w:numFmt w:val="upperLetter"/>
      <w:pStyle w:val="Appendices"/>
      <w:lvlText w:val="APPENDIX %1:"/>
      <w:lvlJc w:val="left"/>
      <w:pPr>
        <w:tabs>
          <w:tab w:val="num" w:pos="794"/>
        </w:tabs>
        <w:ind w:left="794" w:hanging="794"/>
      </w:pPr>
      <w:rPr>
        <w:rFonts w:ascii="Arial Bold" w:hAnsi="Arial Bold" w:hint="default"/>
        <w:b/>
        <w:i w:val="0"/>
        <w:cap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20F7C"/>
    <w:multiLevelType w:val="multilevel"/>
    <w:tmpl w:val="AA483774"/>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Restart w:val="3"/>
      <w:lvlText w:val="%5%3%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0597F1A"/>
    <w:multiLevelType w:val="multilevel"/>
    <w:tmpl w:val="554835FE"/>
    <w:lvl w:ilvl="0">
      <w:start w:val="1"/>
      <w:numFmt w:val="lowerLetter"/>
      <w:pStyle w:val="Quotelistinga"/>
      <w:lvlText w:val="%1."/>
      <w:lvlJc w:val="left"/>
      <w:pPr>
        <w:tabs>
          <w:tab w:val="num" w:pos="907"/>
        </w:tabs>
        <w:ind w:left="1077" w:hanging="283"/>
      </w:pPr>
      <w:rPr>
        <w:rFonts w:ascii="Arial" w:hAnsi="Arial" w:hint="default"/>
        <w:b w:val="0"/>
        <w:i w:val="0"/>
        <w:sz w:val="20"/>
      </w:rPr>
    </w:lvl>
    <w:lvl w:ilvl="1">
      <w:start w:val="1"/>
      <w:numFmt w:val="lowerRoman"/>
      <w:pStyle w:val="Quotelistingi"/>
      <w:lvlText w:val="%2."/>
      <w:lvlJc w:val="left"/>
      <w:pPr>
        <w:ind w:left="107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64641D"/>
    <w:multiLevelType w:val="multilevel"/>
    <w:tmpl w:val="821AA03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Text w:val="%3.%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Text w:val="%3%1.%2..%4.%5."/>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FC141A"/>
    <w:multiLevelType w:val="multilevel"/>
    <w:tmpl w:val="7E6A12E4"/>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Text w:val="%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0472E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46865794"/>
    <w:multiLevelType w:val="multilevel"/>
    <w:tmpl w:val="850449AC"/>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4"/>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9E4C84"/>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1E2C63"/>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544E4A"/>
    <w:multiLevelType w:val="multilevel"/>
    <w:tmpl w:val="E610827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0EB6A37"/>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8E5123"/>
    <w:multiLevelType w:val="multilevel"/>
    <w:tmpl w:val="1B6EBF90"/>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none"/>
      <w:lvlText w:val="%3%1.%2.%4"/>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2F5830"/>
    <w:multiLevelType w:val="multilevel"/>
    <w:tmpl w:val="68F4C566"/>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1.%2.%4"/>
      <w:lvlJc w:val="left"/>
      <w:pPr>
        <w:ind w:left="1728"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23672"/>
    <w:multiLevelType w:val="multilevel"/>
    <w:tmpl w:val="0410509C"/>
    <w:lvl w:ilvl="0">
      <w:start w:val="1"/>
      <w:numFmt w:val="lowerLetter"/>
      <w:lvlText w:val="%1."/>
      <w:lvlJc w:val="left"/>
      <w:pPr>
        <w:ind w:left="1077" w:hanging="283"/>
      </w:pPr>
      <w:rPr>
        <w:rFonts w:ascii="Arial" w:hAnsi="Arial" w:hint="default"/>
        <w:b w:val="0"/>
        <w:i w:val="0"/>
        <w:sz w:val="20"/>
      </w:rPr>
    </w:lvl>
    <w:lvl w:ilvl="1">
      <w:start w:val="1"/>
      <w:numFmt w:val="lowerRoman"/>
      <w:lvlText w:val="%2."/>
      <w:lvlJc w:val="left"/>
      <w:pPr>
        <w:ind w:left="1361" w:hanging="283"/>
      </w:pPr>
      <w:rPr>
        <w:rFonts w:hint="default"/>
      </w:rPr>
    </w:lvl>
    <w:lvl w:ilvl="2">
      <w:start w:val="1"/>
      <w:numFmt w:val="bullet"/>
      <w:lvlText w:val=""/>
      <w:lvlJc w:val="left"/>
      <w:pPr>
        <w:ind w:left="1645" w:hanging="283"/>
      </w:pPr>
      <w:rPr>
        <w:rFonts w:ascii="Symbol" w:hAnsi="Symbol" w:hint="default"/>
      </w:rPr>
    </w:lvl>
    <w:lvl w:ilvl="3">
      <w:start w:val="1"/>
      <w:numFmt w:val="bullet"/>
      <w:lvlText w:val=""/>
      <w:lvlJc w:val="left"/>
      <w:pPr>
        <w:ind w:left="1929" w:hanging="283"/>
      </w:pPr>
      <w:rPr>
        <w:rFonts w:ascii="Symbol" w:hAnsi="Symbol" w:hint="default"/>
        <w:color w:val="0093D5"/>
      </w:rPr>
    </w:lvl>
    <w:lvl w:ilvl="4">
      <w:start w:val="1"/>
      <w:numFmt w:val="lowerLetter"/>
      <w:lvlText w:val="%5."/>
      <w:lvlJc w:val="left"/>
      <w:pPr>
        <w:ind w:left="2213" w:hanging="283"/>
      </w:pPr>
      <w:rPr>
        <w:rFonts w:hint="default"/>
      </w:rPr>
    </w:lvl>
    <w:lvl w:ilvl="5">
      <w:start w:val="1"/>
      <w:numFmt w:val="lowerRoman"/>
      <w:lvlText w:val="%6."/>
      <w:lvlJc w:val="right"/>
      <w:pPr>
        <w:ind w:left="2497" w:hanging="283"/>
      </w:pPr>
      <w:rPr>
        <w:rFonts w:hint="default"/>
      </w:rPr>
    </w:lvl>
    <w:lvl w:ilvl="6">
      <w:start w:val="1"/>
      <w:numFmt w:val="decimal"/>
      <w:lvlText w:val="%7."/>
      <w:lvlJc w:val="left"/>
      <w:pPr>
        <w:ind w:left="2781" w:hanging="283"/>
      </w:pPr>
      <w:rPr>
        <w:rFonts w:hint="default"/>
      </w:rPr>
    </w:lvl>
    <w:lvl w:ilvl="7">
      <w:start w:val="1"/>
      <w:numFmt w:val="lowerLetter"/>
      <w:lvlText w:val="%8."/>
      <w:lvlJc w:val="left"/>
      <w:pPr>
        <w:ind w:left="3065" w:hanging="283"/>
      </w:pPr>
      <w:rPr>
        <w:rFonts w:hint="default"/>
      </w:rPr>
    </w:lvl>
    <w:lvl w:ilvl="8">
      <w:start w:val="1"/>
      <w:numFmt w:val="lowerRoman"/>
      <w:lvlText w:val="%9."/>
      <w:lvlJc w:val="right"/>
      <w:pPr>
        <w:ind w:left="3349" w:hanging="283"/>
      </w:pPr>
      <w:rPr>
        <w:rFonts w:hint="default"/>
      </w:rPr>
    </w:lvl>
  </w:abstractNum>
  <w:abstractNum w:abstractNumId="29">
    <w:nsid w:val="7AB96F0D"/>
    <w:multiLevelType w:val="multilevel"/>
    <w:tmpl w:val="744630D6"/>
    <w:lvl w:ilvl="0">
      <w:start w:val="1"/>
      <w:numFmt w:val="bullet"/>
      <w:pStyle w:val="Bulletblackplain"/>
      <w:lvlText w:val=""/>
      <w:lvlJc w:val="left"/>
      <w:pPr>
        <w:tabs>
          <w:tab w:val="num" w:pos="794"/>
        </w:tabs>
        <w:ind w:left="1077" w:hanging="283"/>
      </w:pPr>
      <w:rPr>
        <w:rFonts w:ascii="Symbol" w:hAnsi="Symbol" w:hint="default"/>
      </w:rPr>
    </w:lvl>
    <w:lvl w:ilvl="1">
      <w:start w:val="1"/>
      <w:numFmt w:val="bullet"/>
      <w:lvlText w:val="o"/>
      <w:lvlJc w:val="left"/>
      <w:pPr>
        <w:tabs>
          <w:tab w:val="num" w:pos="1078"/>
        </w:tabs>
        <w:ind w:left="1361" w:hanging="283"/>
      </w:pPr>
      <w:rPr>
        <w:rFonts w:ascii="Courier New" w:hAnsi="Courier New" w:hint="default"/>
      </w:rPr>
    </w:lvl>
    <w:lvl w:ilvl="2">
      <w:start w:val="1"/>
      <w:numFmt w:val="bullet"/>
      <w:lvlText w:val=""/>
      <w:lvlJc w:val="left"/>
      <w:pPr>
        <w:tabs>
          <w:tab w:val="num" w:pos="1362"/>
        </w:tabs>
        <w:ind w:left="1645" w:hanging="283"/>
      </w:pPr>
      <w:rPr>
        <w:rFonts w:ascii="Wingdings" w:hAnsi="Wingdings" w:hint="default"/>
      </w:rPr>
    </w:lvl>
    <w:lvl w:ilvl="3">
      <w:start w:val="1"/>
      <w:numFmt w:val="bullet"/>
      <w:lvlText w:val=""/>
      <w:lvlJc w:val="left"/>
      <w:pPr>
        <w:tabs>
          <w:tab w:val="num" w:pos="1646"/>
        </w:tabs>
        <w:ind w:left="1929" w:hanging="283"/>
      </w:pPr>
      <w:rPr>
        <w:rFonts w:ascii="Symbol" w:hAnsi="Symbol" w:hint="default"/>
      </w:rPr>
    </w:lvl>
    <w:lvl w:ilvl="4">
      <w:start w:val="1"/>
      <w:numFmt w:val="bullet"/>
      <w:lvlText w:val="o"/>
      <w:lvlJc w:val="left"/>
      <w:pPr>
        <w:tabs>
          <w:tab w:val="num" w:pos="1930"/>
        </w:tabs>
        <w:ind w:left="2213" w:hanging="283"/>
      </w:pPr>
      <w:rPr>
        <w:rFonts w:ascii="Courier New" w:hAnsi="Courier New" w:hint="default"/>
      </w:rPr>
    </w:lvl>
    <w:lvl w:ilvl="5">
      <w:start w:val="1"/>
      <w:numFmt w:val="bullet"/>
      <w:lvlText w:val=""/>
      <w:lvlJc w:val="left"/>
      <w:pPr>
        <w:tabs>
          <w:tab w:val="num" w:pos="2214"/>
        </w:tabs>
        <w:ind w:left="2497" w:hanging="283"/>
      </w:pPr>
      <w:rPr>
        <w:rFonts w:ascii="Wingdings" w:hAnsi="Wingdings" w:hint="default"/>
      </w:rPr>
    </w:lvl>
    <w:lvl w:ilvl="6">
      <w:start w:val="1"/>
      <w:numFmt w:val="bullet"/>
      <w:lvlText w:val=""/>
      <w:lvlJc w:val="left"/>
      <w:pPr>
        <w:tabs>
          <w:tab w:val="num" w:pos="2498"/>
        </w:tabs>
        <w:ind w:left="2781" w:hanging="283"/>
      </w:pPr>
      <w:rPr>
        <w:rFonts w:ascii="Symbol" w:hAnsi="Symbol" w:hint="default"/>
      </w:rPr>
    </w:lvl>
    <w:lvl w:ilvl="7">
      <w:start w:val="1"/>
      <w:numFmt w:val="bullet"/>
      <w:lvlText w:val="o"/>
      <w:lvlJc w:val="left"/>
      <w:pPr>
        <w:tabs>
          <w:tab w:val="num" w:pos="2782"/>
        </w:tabs>
        <w:ind w:left="3065" w:hanging="283"/>
      </w:pPr>
      <w:rPr>
        <w:rFonts w:ascii="Courier New" w:hAnsi="Courier New" w:hint="default"/>
      </w:rPr>
    </w:lvl>
    <w:lvl w:ilvl="8">
      <w:start w:val="1"/>
      <w:numFmt w:val="bullet"/>
      <w:lvlText w:val=""/>
      <w:lvlJc w:val="left"/>
      <w:pPr>
        <w:tabs>
          <w:tab w:val="num" w:pos="3066"/>
        </w:tabs>
        <w:ind w:left="3349" w:hanging="283"/>
      </w:pPr>
      <w:rPr>
        <w:rFonts w:ascii="Wingdings" w:hAnsi="Wingdings" w:hint="default"/>
      </w:rPr>
    </w:lvl>
  </w:abstractNum>
  <w:abstractNum w:abstractNumId="30">
    <w:nsid w:val="7B91399F"/>
    <w:multiLevelType w:val="multilevel"/>
    <w:tmpl w:val="F440D52C"/>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decimal"/>
      <w:lvlText w:val="%3%1.%2..%4.%5."/>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654705"/>
    <w:multiLevelType w:val="multilevel"/>
    <w:tmpl w:val="42B474F2"/>
    <w:lvl w:ilvl="0">
      <w:start w:val="1"/>
      <w:numFmt w:val="decimal"/>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lvlText w:val="%1.%2"/>
      <w:lvlJc w:val="left"/>
      <w:pPr>
        <w:tabs>
          <w:tab w:val="num" w:pos="794"/>
        </w:tabs>
        <w:ind w:left="794" w:hanging="794"/>
      </w:pPr>
      <w:rPr>
        <w:rFonts w:ascii="Arial" w:hAnsi="Arial" w:hint="default"/>
        <w:b w:val="0"/>
        <w:bCs w:val="0"/>
        <w:i w:val="0"/>
        <w:iCs w:val="0"/>
        <w:color w:val="000000" w:themeColor="text1"/>
        <w:sz w:val="20"/>
        <w:szCs w:val="20"/>
        <w:u w:val="none"/>
      </w:rPr>
    </w:lvl>
    <w:lvl w:ilvl="2">
      <w:start w:val="1"/>
      <w:numFmt w:val="none"/>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lvlText w:val="%3%1.%2.%4"/>
      <w:lvlJc w:val="left"/>
      <w:pPr>
        <w:ind w:left="1728" w:hanging="1728"/>
      </w:pPr>
      <w:rPr>
        <w:rFonts w:ascii="Arial" w:hAnsi="Arial" w:hint="default"/>
        <w:b w:val="0"/>
        <w:bCs w:val="0"/>
        <w:i w:val="0"/>
        <w:iCs w:val="0"/>
        <w:color w:val="auto"/>
        <w:sz w:val="20"/>
        <w:szCs w:val="20"/>
        <w:u w:val="none"/>
      </w:rPr>
    </w:lvl>
    <w:lvl w:ilvl="4">
      <w:start w:val="1"/>
      <w:numFmt w:val="none"/>
      <w:lvlText w:val="%3%1.%2.%4"/>
      <w:lvlJc w:val="left"/>
      <w:pPr>
        <w:ind w:left="2232" w:hanging="2232"/>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
  </w:num>
  <w:num w:numId="3">
    <w:abstractNumId w:val="3"/>
  </w:num>
  <w:num w:numId="4">
    <w:abstractNumId w:val="18"/>
  </w:num>
  <w:num w:numId="5">
    <w:abstractNumId w:val="30"/>
  </w:num>
  <w:num w:numId="6">
    <w:abstractNumId w:val="6"/>
  </w:num>
  <w:num w:numId="7">
    <w:abstractNumId w:val="31"/>
  </w:num>
  <w:num w:numId="8">
    <w:abstractNumId w:val="14"/>
  </w:num>
  <w:num w:numId="9">
    <w:abstractNumId w:val="26"/>
  </w:num>
  <w:num w:numId="10">
    <w:abstractNumId w:val="4"/>
  </w:num>
  <w:num w:numId="11">
    <w:abstractNumId w:val="7"/>
  </w:num>
  <w:num w:numId="12">
    <w:abstractNumId w:val="16"/>
  </w:num>
  <w:num w:numId="13">
    <w:abstractNumId w:val="0"/>
  </w:num>
  <w:num w:numId="14">
    <w:abstractNumId w:val="19"/>
  </w:num>
  <w:num w:numId="15">
    <w:abstractNumId w:val="9"/>
  </w:num>
  <w:num w:numId="16">
    <w:abstractNumId w:val="21"/>
  </w:num>
  <w:num w:numId="17">
    <w:abstractNumId w:val="3"/>
    <w:lvlOverride w:ilvl="0">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Override>
    <w:lvlOverride w:ilvl="1">
      <w:lvl w:ilvl="1">
        <w:start w:val="1"/>
        <w:numFmt w:val="decimal"/>
        <w:pStyle w:val="11Bodytext"/>
        <w:lvlText w:val="%1.%2"/>
        <w:lvlJc w:val="left"/>
        <w:pPr>
          <w:tabs>
            <w:tab w:val="num" w:pos="794"/>
          </w:tabs>
          <w:ind w:left="794" w:hanging="794"/>
        </w:pPr>
        <w:rPr>
          <w:rFonts w:ascii="Arial" w:hAnsi="Arial" w:hint="default"/>
          <w:b w:val="0"/>
          <w:bCs w:val="0"/>
          <w:i w:val="0"/>
          <w:iCs w:val="0"/>
          <w:color w:val="000000" w:themeColor="text1"/>
          <w:sz w:val="20"/>
          <w:szCs w:val="20"/>
          <w:u w:val="none"/>
        </w:rPr>
      </w:lvl>
    </w:lvlOverride>
    <w:lvlOverride w:ilvl="2">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Override>
    <w:lvlOverride w:ilvl="3">
      <w:lvl w:ilvl="3">
        <w:start w:val="1"/>
        <w:numFmt w:val="decimal"/>
        <w:pStyle w:val="111Bodytext"/>
        <w:lvlText w:val="%1.%2.%4"/>
        <w:lvlJc w:val="left"/>
        <w:pPr>
          <w:ind w:left="1728" w:hanging="1728"/>
        </w:pPr>
        <w:rPr>
          <w:rFonts w:ascii="Arial" w:hAnsi="Arial" w:hint="default"/>
          <w:b w:val="0"/>
          <w:bCs w:val="0"/>
          <w:i w:val="0"/>
          <w:iCs w:val="0"/>
          <w:color w:val="auto"/>
          <w:sz w:val="20"/>
          <w:szCs w:val="20"/>
          <w:u w:val="none"/>
        </w:rPr>
      </w:lvl>
    </w:lvlOverride>
    <w:lvlOverride w:ilvl="4">
      <w:lvl w:ilvl="4">
        <w:start w:val="1"/>
        <w:numFmt w:val="decimal"/>
        <w:lvlText w:val="%5%1.%2.3"/>
        <w:lvlJc w:val="left"/>
        <w:pPr>
          <w:tabs>
            <w:tab w:val="num" w:pos="794"/>
          </w:tabs>
          <w:ind w:left="794" w:hanging="794"/>
        </w:pPr>
        <w:rPr>
          <w:rFonts w:ascii="Arial" w:hAnsi="Arial" w:hint="default"/>
          <w:b w:val="0"/>
          <w:bCs w:val="0"/>
          <w:i w:val="0"/>
          <w:iCs w:val="0"/>
          <w:sz w:val="20"/>
          <w:szCs w:val="2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1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num>
  <w:num w:numId="29">
    <w:abstractNumId w:val="2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LockTheme/>
  <w:styleLockQFSet/>
  <w:defaultTabStop w:val="794"/>
  <w:clickAndTypeStyle w:val="NoParagraphStyle"/>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B9"/>
    <w:rsid w:val="000019E5"/>
    <w:rsid w:val="00003E4A"/>
    <w:rsid w:val="00005298"/>
    <w:rsid w:val="000218F2"/>
    <w:rsid w:val="000220B4"/>
    <w:rsid w:val="00024AFC"/>
    <w:rsid w:val="00025D8C"/>
    <w:rsid w:val="000365DF"/>
    <w:rsid w:val="00040EDE"/>
    <w:rsid w:val="000465E9"/>
    <w:rsid w:val="0004681D"/>
    <w:rsid w:val="000516DB"/>
    <w:rsid w:val="00053D63"/>
    <w:rsid w:val="000577C0"/>
    <w:rsid w:val="0007555F"/>
    <w:rsid w:val="00085BE1"/>
    <w:rsid w:val="000B1A6F"/>
    <w:rsid w:val="000B50B7"/>
    <w:rsid w:val="000C6E29"/>
    <w:rsid w:val="000D150F"/>
    <w:rsid w:val="000D19AC"/>
    <w:rsid w:val="000E318F"/>
    <w:rsid w:val="000E626B"/>
    <w:rsid w:val="000E709C"/>
    <w:rsid w:val="000F2B6F"/>
    <w:rsid w:val="000F54F1"/>
    <w:rsid w:val="000F637C"/>
    <w:rsid w:val="000F7237"/>
    <w:rsid w:val="0010082D"/>
    <w:rsid w:val="00105169"/>
    <w:rsid w:val="00111FD4"/>
    <w:rsid w:val="0011444C"/>
    <w:rsid w:val="0012206A"/>
    <w:rsid w:val="0012579D"/>
    <w:rsid w:val="001327CF"/>
    <w:rsid w:val="00132DEB"/>
    <w:rsid w:val="00134283"/>
    <w:rsid w:val="001353EE"/>
    <w:rsid w:val="00137C18"/>
    <w:rsid w:val="001513EB"/>
    <w:rsid w:val="00151DD5"/>
    <w:rsid w:val="00166252"/>
    <w:rsid w:val="001704C6"/>
    <w:rsid w:val="0017356C"/>
    <w:rsid w:val="0018182F"/>
    <w:rsid w:val="00181839"/>
    <w:rsid w:val="001828B3"/>
    <w:rsid w:val="00183BF0"/>
    <w:rsid w:val="00184CEB"/>
    <w:rsid w:val="00190F8F"/>
    <w:rsid w:val="001A29CA"/>
    <w:rsid w:val="001B55F9"/>
    <w:rsid w:val="001C1B1E"/>
    <w:rsid w:val="001C2005"/>
    <w:rsid w:val="001C54E5"/>
    <w:rsid w:val="001C56AF"/>
    <w:rsid w:val="001D1720"/>
    <w:rsid w:val="001D5D96"/>
    <w:rsid w:val="001D6BB3"/>
    <w:rsid w:val="001E5953"/>
    <w:rsid w:val="001F0EBF"/>
    <w:rsid w:val="001F2DD9"/>
    <w:rsid w:val="001F4A54"/>
    <w:rsid w:val="00212809"/>
    <w:rsid w:val="0021593D"/>
    <w:rsid w:val="00230584"/>
    <w:rsid w:val="00231F4E"/>
    <w:rsid w:val="00242D92"/>
    <w:rsid w:val="0024321F"/>
    <w:rsid w:val="0025150A"/>
    <w:rsid w:val="00257732"/>
    <w:rsid w:val="00265F00"/>
    <w:rsid w:val="00266F9F"/>
    <w:rsid w:val="00270CDD"/>
    <w:rsid w:val="00277EB1"/>
    <w:rsid w:val="00285A0A"/>
    <w:rsid w:val="00291278"/>
    <w:rsid w:val="00292AE1"/>
    <w:rsid w:val="00295BD9"/>
    <w:rsid w:val="002A0ADB"/>
    <w:rsid w:val="002B67C3"/>
    <w:rsid w:val="002B6F11"/>
    <w:rsid w:val="002B7411"/>
    <w:rsid w:val="002C6850"/>
    <w:rsid w:val="002C77C0"/>
    <w:rsid w:val="002D2CB0"/>
    <w:rsid w:val="002D379D"/>
    <w:rsid w:val="002D538C"/>
    <w:rsid w:val="002E0DF8"/>
    <w:rsid w:val="002E35EC"/>
    <w:rsid w:val="002E3DA9"/>
    <w:rsid w:val="002E63F6"/>
    <w:rsid w:val="002F2F77"/>
    <w:rsid w:val="00305287"/>
    <w:rsid w:val="00307E8B"/>
    <w:rsid w:val="0031176E"/>
    <w:rsid w:val="003164D0"/>
    <w:rsid w:val="00326772"/>
    <w:rsid w:val="00345A9B"/>
    <w:rsid w:val="00361DCC"/>
    <w:rsid w:val="00361E00"/>
    <w:rsid w:val="00362768"/>
    <w:rsid w:val="00365DC8"/>
    <w:rsid w:val="00366C0B"/>
    <w:rsid w:val="00377161"/>
    <w:rsid w:val="003773E9"/>
    <w:rsid w:val="00384AD4"/>
    <w:rsid w:val="003851CD"/>
    <w:rsid w:val="00391DFF"/>
    <w:rsid w:val="0039284E"/>
    <w:rsid w:val="003A2496"/>
    <w:rsid w:val="003A65E7"/>
    <w:rsid w:val="003A6CCC"/>
    <w:rsid w:val="003B04A1"/>
    <w:rsid w:val="003B1220"/>
    <w:rsid w:val="003B2B98"/>
    <w:rsid w:val="003B5195"/>
    <w:rsid w:val="003B5D25"/>
    <w:rsid w:val="003B7F3D"/>
    <w:rsid w:val="003C025E"/>
    <w:rsid w:val="003C4BCF"/>
    <w:rsid w:val="003D03FA"/>
    <w:rsid w:val="003D05BF"/>
    <w:rsid w:val="003D2A8E"/>
    <w:rsid w:val="003D3D56"/>
    <w:rsid w:val="003D5F35"/>
    <w:rsid w:val="003E0AFB"/>
    <w:rsid w:val="003E185A"/>
    <w:rsid w:val="003E5F01"/>
    <w:rsid w:val="003F25B6"/>
    <w:rsid w:val="003F2F13"/>
    <w:rsid w:val="003F3592"/>
    <w:rsid w:val="00403620"/>
    <w:rsid w:val="00410BEB"/>
    <w:rsid w:val="00422D2E"/>
    <w:rsid w:val="004233A9"/>
    <w:rsid w:val="004314AB"/>
    <w:rsid w:val="00433F44"/>
    <w:rsid w:val="004368C7"/>
    <w:rsid w:val="00440747"/>
    <w:rsid w:val="004465D3"/>
    <w:rsid w:val="00451CF6"/>
    <w:rsid w:val="004741F9"/>
    <w:rsid w:val="00480E08"/>
    <w:rsid w:val="0049181F"/>
    <w:rsid w:val="004922A5"/>
    <w:rsid w:val="004923D7"/>
    <w:rsid w:val="00492546"/>
    <w:rsid w:val="00494AE6"/>
    <w:rsid w:val="004962B7"/>
    <w:rsid w:val="004A4963"/>
    <w:rsid w:val="004C6076"/>
    <w:rsid w:val="004D1850"/>
    <w:rsid w:val="004D5514"/>
    <w:rsid w:val="004D591C"/>
    <w:rsid w:val="004E1E96"/>
    <w:rsid w:val="004F0D88"/>
    <w:rsid w:val="004F0DEB"/>
    <w:rsid w:val="00500AD1"/>
    <w:rsid w:val="00502CE6"/>
    <w:rsid w:val="00511C68"/>
    <w:rsid w:val="00527352"/>
    <w:rsid w:val="00530874"/>
    <w:rsid w:val="00532788"/>
    <w:rsid w:val="00541980"/>
    <w:rsid w:val="00545039"/>
    <w:rsid w:val="00545A5E"/>
    <w:rsid w:val="0056594A"/>
    <w:rsid w:val="00573A69"/>
    <w:rsid w:val="00583D66"/>
    <w:rsid w:val="00584B6B"/>
    <w:rsid w:val="005856E2"/>
    <w:rsid w:val="005A1256"/>
    <w:rsid w:val="005B3E37"/>
    <w:rsid w:val="005B4498"/>
    <w:rsid w:val="005B5527"/>
    <w:rsid w:val="005B7C9D"/>
    <w:rsid w:val="005C1EB2"/>
    <w:rsid w:val="005D5066"/>
    <w:rsid w:val="005D7DE1"/>
    <w:rsid w:val="005F7416"/>
    <w:rsid w:val="00604E32"/>
    <w:rsid w:val="00614335"/>
    <w:rsid w:val="00620B28"/>
    <w:rsid w:val="00626817"/>
    <w:rsid w:val="00627AF5"/>
    <w:rsid w:val="00637C5C"/>
    <w:rsid w:val="006418B0"/>
    <w:rsid w:val="00642EFC"/>
    <w:rsid w:val="00643489"/>
    <w:rsid w:val="006434BE"/>
    <w:rsid w:val="00645B20"/>
    <w:rsid w:val="00651C9F"/>
    <w:rsid w:val="00660720"/>
    <w:rsid w:val="00663479"/>
    <w:rsid w:val="006667C9"/>
    <w:rsid w:val="00681D04"/>
    <w:rsid w:val="00683B31"/>
    <w:rsid w:val="00685214"/>
    <w:rsid w:val="00685CFA"/>
    <w:rsid w:val="00686DB5"/>
    <w:rsid w:val="006906A0"/>
    <w:rsid w:val="00691395"/>
    <w:rsid w:val="00692347"/>
    <w:rsid w:val="00692B96"/>
    <w:rsid w:val="006948C0"/>
    <w:rsid w:val="006959AD"/>
    <w:rsid w:val="006960E0"/>
    <w:rsid w:val="006A51D3"/>
    <w:rsid w:val="006A5CA3"/>
    <w:rsid w:val="006A6D6F"/>
    <w:rsid w:val="006B13D5"/>
    <w:rsid w:val="006B38AB"/>
    <w:rsid w:val="006B77CD"/>
    <w:rsid w:val="006E24EB"/>
    <w:rsid w:val="006E541F"/>
    <w:rsid w:val="006E7CB6"/>
    <w:rsid w:val="0070589E"/>
    <w:rsid w:val="0071096E"/>
    <w:rsid w:val="00715E8F"/>
    <w:rsid w:val="00732F8B"/>
    <w:rsid w:val="00734480"/>
    <w:rsid w:val="00735CFD"/>
    <w:rsid w:val="00742242"/>
    <w:rsid w:val="007466AD"/>
    <w:rsid w:val="00747875"/>
    <w:rsid w:val="007479BD"/>
    <w:rsid w:val="007524D9"/>
    <w:rsid w:val="00761881"/>
    <w:rsid w:val="007639D3"/>
    <w:rsid w:val="00774CE8"/>
    <w:rsid w:val="00777931"/>
    <w:rsid w:val="007804F5"/>
    <w:rsid w:val="00782DB7"/>
    <w:rsid w:val="00784D9B"/>
    <w:rsid w:val="007A3365"/>
    <w:rsid w:val="007A7661"/>
    <w:rsid w:val="007B66AD"/>
    <w:rsid w:val="007C1DCD"/>
    <w:rsid w:val="007C2C83"/>
    <w:rsid w:val="007C71AC"/>
    <w:rsid w:val="007D1313"/>
    <w:rsid w:val="007D351C"/>
    <w:rsid w:val="007D44B9"/>
    <w:rsid w:val="007D678D"/>
    <w:rsid w:val="007E04FA"/>
    <w:rsid w:val="007E5303"/>
    <w:rsid w:val="007E5934"/>
    <w:rsid w:val="007E6ECB"/>
    <w:rsid w:val="007E6F35"/>
    <w:rsid w:val="007F1E0B"/>
    <w:rsid w:val="007F2D89"/>
    <w:rsid w:val="007F3091"/>
    <w:rsid w:val="007F5501"/>
    <w:rsid w:val="00812E08"/>
    <w:rsid w:val="008138F7"/>
    <w:rsid w:val="0081555E"/>
    <w:rsid w:val="00816401"/>
    <w:rsid w:val="0081650A"/>
    <w:rsid w:val="008221E6"/>
    <w:rsid w:val="008263A4"/>
    <w:rsid w:val="008359AC"/>
    <w:rsid w:val="008372D7"/>
    <w:rsid w:val="00844AD7"/>
    <w:rsid w:val="00845288"/>
    <w:rsid w:val="00845B6A"/>
    <w:rsid w:val="00847047"/>
    <w:rsid w:val="00851F17"/>
    <w:rsid w:val="00856B88"/>
    <w:rsid w:val="00861965"/>
    <w:rsid w:val="008631CE"/>
    <w:rsid w:val="00886E3E"/>
    <w:rsid w:val="00893FC6"/>
    <w:rsid w:val="008A464F"/>
    <w:rsid w:val="008A59DF"/>
    <w:rsid w:val="008B2FA2"/>
    <w:rsid w:val="008B7939"/>
    <w:rsid w:val="008C0CCC"/>
    <w:rsid w:val="008C22BB"/>
    <w:rsid w:val="008C4F65"/>
    <w:rsid w:val="008C6AC2"/>
    <w:rsid w:val="008C7F99"/>
    <w:rsid w:val="008D0F70"/>
    <w:rsid w:val="008E195B"/>
    <w:rsid w:val="008F4F69"/>
    <w:rsid w:val="00912C0C"/>
    <w:rsid w:val="00914431"/>
    <w:rsid w:val="00923C8D"/>
    <w:rsid w:val="00943A66"/>
    <w:rsid w:val="00944116"/>
    <w:rsid w:val="00961BF0"/>
    <w:rsid w:val="00990254"/>
    <w:rsid w:val="00994108"/>
    <w:rsid w:val="009A15B2"/>
    <w:rsid w:val="009B38D6"/>
    <w:rsid w:val="009C0C9C"/>
    <w:rsid w:val="009C23FE"/>
    <w:rsid w:val="009D1148"/>
    <w:rsid w:val="009F1DB6"/>
    <w:rsid w:val="009F354E"/>
    <w:rsid w:val="009F5352"/>
    <w:rsid w:val="009F66D2"/>
    <w:rsid w:val="00A0428B"/>
    <w:rsid w:val="00A10148"/>
    <w:rsid w:val="00A10F6F"/>
    <w:rsid w:val="00A1143D"/>
    <w:rsid w:val="00A15735"/>
    <w:rsid w:val="00A20AA1"/>
    <w:rsid w:val="00A212C7"/>
    <w:rsid w:val="00A31F2A"/>
    <w:rsid w:val="00A3583A"/>
    <w:rsid w:val="00A37BA2"/>
    <w:rsid w:val="00A508A2"/>
    <w:rsid w:val="00A52CC6"/>
    <w:rsid w:val="00A554DE"/>
    <w:rsid w:val="00A56827"/>
    <w:rsid w:val="00A57874"/>
    <w:rsid w:val="00A579C6"/>
    <w:rsid w:val="00A64555"/>
    <w:rsid w:val="00A65DC8"/>
    <w:rsid w:val="00A71CBA"/>
    <w:rsid w:val="00A7325F"/>
    <w:rsid w:val="00A856E1"/>
    <w:rsid w:val="00A950B0"/>
    <w:rsid w:val="00A97912"/>
    <w:rsid w:val="00AA661D"/>
    <w:rsid w:val="00AA7FA4"/>
    <w:rsid w:val="00AB1004"/>
    <w:rsid w:val="00AB23CF"/>
    <w:rsid w:val="00AB33F0"/>
    <w:rsid w:val="00AB345F"/>
    <w:rsid w:val="00AB3ECF"/>
    <w:rsid w:val="00AB73B0"/>
    <w:rsid w:val="00AD3D2C"/>
    <w:rsid w:val="00AE1FC2"/>
    <w:rsid w:val="00AE3628"/>
    <w:rsid w:val="00AE6988"/>
    <w:rsid w:val="00AF248A"/>
    <w:rsid w:val="00AF3CD6"/>
    <w:rsid w:val="00AF4901"/>
    <w:rsid w:val="00B004EB"/>
    <w:rsid w:val="00B14641"/>
    <w:rsid w:val="00B155E5"/>
    <w:rsid w:val="00B157F0"/>
    <w:rsid w:val="00B1698F"/>
    <w:rsid w:val="00B17D31"/>
    <w:rsid w:val="00B21CE0"/>
    <w:rsid w:val="00B2277E"/>
    <w:rsid w:val="00B27D1F"/>
    <w:rsid w:val="00B32847"/>
    <w:rsid w:val="00B3499D"/>
    <w:rsid w:val="00B366CE"/>
    <w:rsid w:val="00B373FF"/>
    <w:rsid w:val="00B453B8"/>
    <w:rsid w:val="00B47A9F"/>
    <w:rsid w:val="00B5317E"/>
    <w:rsid w:val="00B540E6"/>
    <w:rsid w:val="00B643C0"/>
    <w:rsid w:val="00B717E8"/>
    <w:rsid w:val="00B74AAD"/>
    <w:rsid w:val="00B77576"/>
    <w:rsid w:val="00B877CE"/>
    <w:rsid w:val="00B915AC"/>
    <w:rsid w:val="00B92E79"/>
    <w:rsid w:val="00B9327B"/>
    <w:rsid w:val="00B978A0"/>
    <w:rsid w:val="00BB0BD7"/>
    <w:rsid w:val="00BB1077"/>
    <w:rsid w:val="00BB2A19"/>
    <w:rsid w:val="00BC4F4C"/>
    <w:rsid w:val="00BD4DA8"/>
    <w:rsid w:val="00BD5037"/>
    <w:rsid w:val="00BD555C"/>
    <w:rsid w:val="00BE0DFC"/>
    <w:rsid w:val="00BE3043"/>
    <w:rsid w:val="00BE424D"/>
    <w:rsid w:val="00BF481C"/>
    <w:rsid w:val="00BF792D"/>
    <w:rsid w:val="00C04C31"/>
    <w:rsid w:val="00C05C9A"/>
    <w:rsid w:val="00C05E47"/>
    <w:rsid w:val="00C24149"/>
    <w:rsid w:val="00C30B23"/>
    <w:rsid w:val="00C445F0"/>
    <w:rsid w:val="00C863BA"/>
    <w:rsid w:val="00C9043A"/>
    <w:rsid w:val="00CA2CCC"/>
    <w:rsid w:val="00CA4F33"/>
    <w:rsid w:val="00CB622E"/>
    <w:rsid w:val="00CC1E2E"/>
    <w:rsid w:val="00CC2795"/>
    <w:rsid w:val="00CC4051"/>
    <w:rsid w:val="00CC4067"/>
    <w:rsid w:val="00CC5962"/>
    <w:rsid w:val="00CC5F8D"/>
    <w:rsid w:val="00CD136C"/>
    <w:rsid w:val="00CE109C"/>
    <w:rsid w:val="00CE651B"/>
    <w:rsid w:val="00CF154C"/>
    <w:rsid w:val="00CF3DE8"/>
    <w:rsid w:val="00CF6142"/>
    <w:rsid w:val="00D021E6"/>
    <w:rsid w:val="00D034A2"/>
    <w:rsid w:val="00D04005"/>
    <w:rsid w:val="00D13C36"/>
    <w:rsid w:val="00D217A7"/>
    <w:rsid w:val="00D248EA"/>
    <w:rsid w:val="00D33458"/>
    <w:rsid w:val="00D335F2"/>
    <w:rsid w:val="00D36610"/>
    <w:rsid w:val="00D638BC"/>
    <w:rsid w:val="00D643BB"/>
    <w:rsid w:val="00D708BB"/>
    <w:rsid w:val="00D70EC2"/>
    <w:rsid w:val="00D92477"/>
    <w:rsid w:val="00D96A04"/>
    <w:rsid w:val="00DA1325"/>
    <w:rsid w:val="00DA3BB9"/>
    <w:rsid w:val="00DA3CEC"/>
    <w:rsid w:val="00DA739F"/>
    <w:rsid w:val="00DA7469"/>
    <w:rsid w:val="00DB1498"/>
    <w:rsid w:val="00DB793C"/>
    <w:rsid w:val="00DB79C1"/>
    <w:rsid w:val="00DB7DC5"/>
    <w:rsid w:val="00DC5F89"/>
    <w:rsid w:val="00DC67F8"/>
    <w:rsid w:val="00DD4064"/>
    <w:rsid w:val="00DD5C44"/>
    <w:rsid w:val="00DD6594"/>
    <w:rsid w:val="00DD6665"/>
    <w:rsid w:val="00DE1A52"/>
    <w:rsid w:val="00DE2725"/>
    <w:rsid w:val="00DE6400"/>
    <w:rsid w:val="00E00E53"/>
    <w:rsid w:val="00E043AB"/>
    <w:rsid w:val="00E14418"/>
    <w:rsid w:val="00E15CE9"/>
    <w:rsid w:val="00E177C8"/>
    <w:rsid w:val="00E21E8E"/>
    <w:rsid w:val="00E40D43"/>
    <w:rsid w:val="00E43252"/>
    <w:rsid w:val="00E4763C"/>
    <w:rsid w:val="00E515B4"/>
    <w:rsid w:val="00E5388D"/>
    <w:rsid w:val="00E5786E"/>
    <w:rsid w:val="00E60DA9"/>
    <w:rsid w:val="00E61FF4"/>
    <w:rsid w:val="00E654BC"/>
    <w:rsid w:val="00E73DC0"/>
    <w:rsid w:val="00E75A82"/>
    <w:rsid w:val="00E75F58"/>
    <w:rsid w:val="00E973BB"/>
    <w:rsid w:val="00E979C9"/>
    <w:rsid w:val="00EA0525"/>
    <w:rsid w:val="00EB1917"/>
    <w:rsid w:val="00EB1A3E"/>
    <w:rsid w:val="00EB558F"/>
    <w:rsid w:val="00EC7154"/>
    <w:rsid w:val="00ED4F2E"/>
    <w:rsid w:val="00ED59EA"/>
    <w:rsid w:val="00EE130B"/>
    <w:rsid w:val="00EE573A"/>
    <w:rsid w:val="00EE5867"/>
    <w:rsid w:val="00F01927"/>
    <w:rsid w:val="00F0247C"/>
    <w:rsid w:val="00F05692"/>
    <w:rsid w:val="00F10314"/>
    <w:rsid w:val="00F15AB6"/>
    <w:rsid w:val="00F23B72"/>
    <w:rsid w:val="00F24231"/>
    <w:rsid w:val="00F257F6"/>
    <w:rsid w:val="00F332FC"/>
    <w:rsid w:val="00F33A74"/>
    <w:rsid w:val="00F46D46"/>
    <w:rsid w:val="00F51410"/>
    <w:rsid w:val="00F561D8"/>
    <w:rsid w:val="00F61DD2"/>
    <w:rsid w:val="00F6423C"/>
    <w:rsid w:val="00F679B2"/>
    <w:rsid w:val="00F67C02"/>
    <w:rsid w:val="00F72B1B"/>
    <w:rsid w:val="00F75657"/>
    <w:rsid w:val="00F8387B"/>
    <w:rsid w:val="00F86744"/>
    <w:rsid w:val="00FA03A2"/>
    <w:rsid w:val="00FA29EA"/>
    <w:rsid w:val="00FA67AA"/>
    <w:rsid w:val="00FC196C"/>
    <w:rsid w:val="00FC2FF2"/>
    <w:rsid w:val="00FC3F17"/>
    <w:rsid w:val="00FC6BD1"/>
    <w:rsid w:val="00FD0871"/>
    <w:rsid w:val="00FD642D"/>
    <w:rsid w:val="00FE2440"/>
    <w:rsid w:val="00FE5E5E"/>
    <w:rsid w:val="00FE6FBD"/>
    <w:rsid w:val="00FF1AAB"/>
    <w:rsid w:val="00FF4741"/>
    <w:rsid w:val="00FF5BCB"/>
    <w:rsid w:val="00FF6188"/>
    <w:rsid w:val="00FF75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A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en-US" w:eastAsia="ja-JP"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0E318F"/>
    <w:pPr>
      <w:spacing w:after="0"/>
    </w:pPr>
    <w:rPr>
      <w:lang w:val="en-GB"/>
    </w:rPr>
  </w:style>
  <w:style w:type="paragraph" w:styleId="Heading1">
    <w:name w:val="heading 1"/>
    <w:basedOn w:val="Normal"/>
    <w:next w:val="Normal"/>
    <w:link w:val="Heading1Char"/>
    <w:uiPriority w:val="9"/>
    <w:semiHidden/>
    <w:qFormat/>
    <w:locked/>
    <w:rsid w:val="001C1B1E"/>
    <w:pPr>
      <w:keepNext/>
      <w:keepLines/>
      <w:numPr>
        <w:numId w:val="36"/>
      </w:numPr>
      <w:spacing w:before="480"/>
      <w:outlineLvl w:val="0"/>
    </w:pPr>
    <w:rPr>
      <w:rFonts w:asciiTheme="majorHAnsi" w:eastAsiaTheme="majorEastAsia" w:hAnsiTheme="majorHAnsi" w:cstheme="majorBidi"/>
      <w:b/>
      <w:bCs/>
      <w:color w:val="9D5415" w:themeColor="accent1" w:themeShade="BF"/>
      <w:sz w:val="28"/>
      <w:szCs w:val="28"/>
    </w:rPr>
  </w:style>
  <w:style w:type="paragraph" w:styleId="Heading2">
    <w:name w:val="heading 2"/>
    <w:basedOn w:val="Normal"/>
    <w:next w:val="Normal"/>
    <w:link w:val="Heading2Char"/>
    <w:uiPriority w:val="9"/>
    <w:semiHidden/>
    <w:qFormat/>
    <w:locked/>
    <w:rsid w:val="001C1B1E"/>
    <w:pPr>
      <w:keepNext/>
      <w:keepLines/>
      <w:numPr>
        <w:ilvl w:val="1"/>
        <w:numId w:val="36"/>
      </w:numPr>
      <w:spacing w:before="200"/>
      <w:outlineLvl w:val="1"/>
    </w:pPr>
    <w:rPr>
      <w:rFonts w:asciiTheme="majorHAnsi" w:eastAsiaTheme="majorEastAsia" w:hAnsiTheme="majorHAnsi" w:cstheme="majorBidi"/>
      <w:b/>
      <w:bCs/>
      <w:color w:val="D2711C" w:themeColor="accent1"/>
      <w:sz w:val="26"/>
      <w:szCs w:val="26"/>
    </w:rPr>
  </w:style>
  <w:style w:type="paragraph" w:styleId="Heading3">
    <w:name w:val="heading 3"/>
    <w:basedOn w:val="Normal"/>
    <w:next w:val="Normal"/>
    <w:link w:val="Heading3Char"/>
    <w:uiPriority w:val="9"/>
    <w:semiHidden/>
    <w:qFormat/>
    <w:locked/>
    <w:rsid w:val="001C1B1E"/>
    <w:pPr>
      <w:keepNext/>
      <w:keepLines/>
      <w:numPr>
        <w:ilvl w:val="2"/>
        <w:numId w:val="36"/>
      </w:numPr>
      <w:spacing w:before="200"/>
      <w:outlineLvl w:val="2"/>
    </w:pPr>
    <w:rPr>
      <w:rFonts w:asciiTheme="majorHAnsi" w:eastAsiaTheme="majorEastAsia" w:hAnsiTheme="majorHAnsi" w:cstheme="majorBidi"/>
      <w:b/>
      <w:bCs/>
      <w:color w:val="D2711C" w:themeColor="accent1"/>
    </w:rPr>
  </w:style>
  <w:style w:type="paragraph" w:styleId="Heading4">
    <w:name w:val="heading 4"/>
    <w:basedOn w:val="Normal"/>
    <w:next w:val="Normal"/>
    <w:link w:val="Heading4Char"/>
    <w:uiPriority w:val="9"/>
    <w:semiHidden/>
    <w:qFormat/>
    <w:locked/>
    <w:rsid w:val="001C1B1E"/>
    <w:pPr>
      <w:keepNext/>
      <w:keepLines/>
      <w:numPr>
        <w:ilvl w:val="3"/>
        <w:numId w:val="36"/>
      </w:numPr>
      <w:spacing w:before="200"/>
      <w:outlineLvl w:val="3"/>
    </w:pPr>
    <w:rPr>
      <w:rFonts w:asciiTheme="majorHAnsi" w:eastAsiaTheme="majorEastAsia" w:hAnsiTheme="majorHAnsi" w:cstheme="majorBidi"/>
      <w:b/>
      <w:bCs/>
      <w:i/>
      <w:iCs/>
      <w:color w:val="D2711C" w:themeColor="accent1"/>
    </w:rPr>
  </w:style>
  <w:style w:type="paragraph" w:styleId="Heading5">
    <w:name w:val="heading 5"/>
    <w:basedOn w:val="Normal"/>
    <w:next w:val="Normal"/>
    <w:link w:val="Heading5Char"/>
    <w:uiPriority w:val="9"/>
    <w:semiHidden/>
    <w:qFormat/>
    <w:locked/>
    <w:rsid w:val="001C1B1E"/>
    <w:pPr>
      <w:keepNext/>
      <w:keepLines/>
      <w:numPr>
        <w:ilvl w:val="4"/>
        <w:numId w:val="36"/>
      </w:numPr>
      <w:spacing w:before="200"/>
      <w:outlineLvl w:val="4"/>
    </w:pPr>
    <w:rPr>
      <w:rFonts w:asciiTheme="majorHAnsi" w:eastAsiaTheme="majorEastAsia" w:hAnsiTheme="majorHAnsi" w:cstheme="majorBidi"/>
      <w:color w:val="68380E" w:themeColor="accent1" w:themeShade="7F"/>
    </w:rPr>
  </w:style>
  <w:style w:type="paragraph" w:styleId="Heading6">
    <w:name w:val="heading 6"/>
    <w:basedOn w:val="Normal"/>
    <w:next w:val="Normal"/>
    <w:link w:val="Heading6Char"/>
    <w:uiPriority w:val="9"/>
    <w:semiHidden/>
    <w:qFormat/>
    <w:locked/>
    <w:rsid w:val="001C1B1E"/>
    <w:pPr>
      <w:keepNext/>
      <w:keepLines/>
      <w:numPr>
        <w:ilvl w:val="5"/>
        <w:numId w:val="36"/>
      </w:numPr>
      <w:spacing w:before="200"/>
      <w:outlineLvl w:val="5"/>
    </w:pPr>
    <w:rPr>
      <w:rFonts w:asciiTheme="majorHAnsi" w:eastAsiaTheme="majorEastAsia" w:hAnsiTheme="majorHAnsi" w:cstheme="majorBidi"/>
      <w:i/>
      <w:iCs/>
      <w:color w:val="68380E" w:themeColor="accent1" w:themeShade="7F"/>
    </w:rPr>
  </w:style>
  <w:style w:type="paragraph" w:styleId="Heading7">
    <w:name w:val="heading 7"/>
    <w:basedOn w:val="Normal"/>
    <w:next w:val="Normal"/>
    <w:link w:val="Heading7Char"/>
    <w:uiPriority w:val="9"/>
    <w:semiHidden/>
    <w:qFormat/>
    <w:locked/>
    <w:rsid w:val="001C1B1E"/>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1C1B1E"/>
    <w:pPr>
      <w:keepNext/>
      <w:keepLines/>
      <w:numPr>
        <w:ilvl w:val="7"/>
        <w:numId w:val="3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1C1B1E"/>
    <w:pPr>
      <w:keepNext/>
      <w:keepLines/>
      <w:numPr>
        <w:ilvl w:val="8"/>
        <w:numId w:val="3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C1B1E"/>
    <w:rPr>
      <w:rFonts w:asciiTheme="majorHAnsi" w:eastAsiaTheme="majorEastAsia" w:hAnsiTheme="majorHAnsi" w:cstheme="majorBidi"/>
      <w:b/>
      <w:bCs/>
      <w:color w:val="9D5415" w:themeColor="accent1" w:themeShade="BF"/>
      <w:sz w:val="28"/>
      <w:szCs w:val="28"/>
    </w:rPr>
  </w:style>
  <w:style w:type="character" w:customStyle="1" w:styleId="Heading2Char">
    <w:name w:val="Heading 2 Char"/>
    <w:basedOn w:val="DefaultParagraphFont"/>
    <w:link w:val="Heading2"/>
    <w:uiPriority w:val="9"/>
    <w:semiHidden/>
    <w:rsid w:val="001C1B1E"/>
    <w:rPr>
      <w:rFonts w:asciiTheme="majorHAnsi" w:eastAsiaTheme="majorEastAsia" w:hAnsiTheme="majorHAnsi" w:cstheme="majorBidi"/>
      <w:b/>
      <w:bCs/>
      <w:color w:val="D2711C" w:themeColor="accent1"/>
      <w:sz w:val="26"/>
      <w:szCs w:val="26"/>
    </w:rPr>
  </w:style>
  <w:style w:type="character" w:customStyle="1" w:styleId="Heading3Char">
    <w:name w:val="Heading 3 Char"/>
    <w:basedOn w:val="DefaultParagraphFont"/>
    <w:link w:val="Heading3"/>
    <w:uiPriority w:val="9"/>
    <w:semiHidden/>
    <w:rsid w:val="001C1B1E"/>
    <w:rPr>
      <w:rFonts w:asciiTheme="majorHAnsi" w:eastAsiaTheme="majorEastAsia" w:hAnsiTheme="majorHAnsi" w:cstheme="majorBidi"/>
      <w:b/>
      <w:bCs/>
      <w:color w:val="D2711C" w:themeColor="accent1"/>
    </w:rPr>
  </w:style>
  <w:style w:type="character" w:customStyle="1" w:styleId="Heading4Char">
    <w:name w:val="Heading 4 Char"/>
    <w:basedOn w:val="DefaultParagraphFont"/>
    <w:link w:val="Heading4"/>
    <w:uiPriority w:val="9"/>
    <w:semiHidden/>
    <w:rsid w:val="001C1B1E"/>
    <w:rPr>
      <w:rFonts w:asciiTheme="majorHAnsi" w:eastAsiaTheme="majorEastAsia" w:hAnsiTheme="majorHAnsi" w:cstheme="majorBidi"/>
      <w:b/>
      <w:bCs/>
      <w:i/>
      <w:iCs/>
      <w:color w:val="D2711C" w:themeColor="accent1"/>
    </w:rPr>
  </w:style>
  <w:style w:type="character" w:customStyle="1" w:styleId="Heading5Char">
    <w:name w:val="Heading 5 Char"/>
    <w:basedOn w:val="DefaultParagraphFont"/>
    <w:link w:val="Heading5"/>
    <w:uiPriority w:val="9"/>
    <w:semiHidden/>
    <w:rsid w:val="001C1B1E"/>
    <w:rPr>
      <w:rFonts w:asciiTheme="majorHAnsi" w:eastAsiaTheme="majorEastAsia" w:hAnsiTheme="majorHAnsi" w:cstheme="majorBidi"/>
      <w:color w:val="68380E" w:themeColor="accent1" w:themeShade="7F"/>
    </w:rPr>
  </w:style>
  <w:style w:type="character" w:customStyle="1" w:styleId="Heading6Char">
    <w:name w:val="Heading 6 Char"/>
    <w:basedOn w:val="DefaultParagraphFont"/>
    <w:link w:val="Heading6"/>
    <w:uiPriority w:val="9"/>
    <w:semiHidden/>
    <w:rsid w:val="001C1B1E"/>
    <w:rPr>
      <w:rFonts w:asciiTheme="majorHAnsi" w:eastAsiaTheme="majorEastAsia" w:hAnsiTheme="majorHAnsi" w:cstheme="majorBidi"/>
      <w:i/>
      <w:iCs/>
      <w:color w:val="68380E" w:themeColor="accent1" w:themeShade="7F"/>
    </w:rPr>
  </w:style>
  <w:style w:type="character" w:customStyle="1" w:styleId="Heading7Char">
    <w:name w:val="Heading 7 Char"/>
    <w:basedOn w:val="DefaultParagraphFont"/>
    <w:link w:val="Heading7"/>
    <w:uiPriority w:val="9"/>
    <w:semiHidden/>
    <w:rsid w:val="001C1B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1B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C1B1E"/>
    <w:rPr>
      <w:rFonts w:asciiTheme="majorHAnsi" w:eastAsiaTheme="majorEastAsia" w:hAnsiTheme="majorHAnsi" w:cstheme="majorBidi"/>
      <w:i/>
      <w:iCs/>
      <w:color w:val="404040" w:themeColor="text1" w:themeTint="BF"/>
    </w:rPr>
  </w:style>
  <w:style w:type="paragraph" w:customStyle="1" w:styleId="NoParagraphStyle">
    <w:name w:val="[No Paragraph Style]"/>
    <w:rsid w:val="001E5953"/>
    <w:pPr>
      <w:widowControl w:val="0"/>
      <w:autoSpaceDE w:val="0"/>
      <w:autoSpaceDN w:val="0"/>
      <w:adjustRightInd w:val="0"/>
      <w:spacing w:after="0" w:line="288" w:lineRule="auto"/>
      <w:textAlignment w:val="center"/>
    </w:pPr>
    <w:rPr>
      <w:rFonts w:cs="MinionPro-Regular"/>
      <w:color w:val="000000"/>
      <w:lang w:val="en-GB"/>
    </w:rPr>
  </w:style>
  <w:style w:type="paragraph" w:customStyle="1" w:styleId="BasicParagraph">
    <w:name w:val="[Basic Paragraph]"/>
    <w:basedOn w:val="Normal"/>
    <w:uiPriority w:val="99"/>
    <w:semiHidden/>
    <w:locked/>
    <w:rsid w:val="007D44B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Text1">
    <w:name w:val="Body Text1"/>
    <w:basedOn w:val="Normal"/>
    <w:link w:val="BodytextChar"/>
    <w:qFormat/>
    <w:rsid w:val="00D217A7"/>
    <w:pPr>
      <w:spacing w:line="360" w:lineRule="auto"/>
      <w:jc w:val="both"/>
    </w:pPr>
    <w:rPr>
      <w:szCs w:val="18"/>
    </w:rPr>
  </w:style>
  <w:style w:type="character" w:customStyle="1" w:styleId="BodytextChar">
    <w:name w:val="Body text Char"/>
    <w:basedOn w:val="DefaultParagraphFont"/>
    <w:link w:val="BodyText1"/>
    <w:rsid w:val="00D217A7"/>
    <w:rPr>
      <w:szCs w:val="18"/>
      <w:lang w:val="en-GB"/>
    </w:rPr>
  </w:style>
  <w:style w:type="paragraph" w:customStyle="1" w:styleId="BoldBodytext">
    <w:name w:val="Bold Body text"/>
    <w:basedOn w:val="BodyText1"/>
    <w:next w:val="BodyText1"/>
    <w:link w:val="BoldBodytextChar"/>
    <w:qFormat/>
    <w:rsid w:val="00292AE1"/>
    <w:rPr>
      <w:b/>
      <w:bCs/>
    </w:rPr>
  </w:style>
  <w:style w:type="character" w:customStyle="1" w:styleId="BoldBodytextChar">
    <w:name w:val="Bold Body text Char"/>
    <w:basedOn w:val="BodytextChar"/>
    <w:link w:val="BoldBodytext"/>
    <w:rsid w:val="00292AE1"/>
    <w:rPr>
      <w:b/>
      <w:bCs/>
      <w:szCs w:val="18"/>
      <w:lang w:val="en-GB"/>
    </w:rPr>
  </w:style>
  <w:style w:type="table" w:styleId="TableGrid">
    <w:name w:val="Table Grid"/>
    <w:basedOn w:val="TableNormal"/>
    <w:uiPriority w:val="59"/>
    <w:locked/>
    <w:rsid w:val="00F46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locked/>
    <w:rsid w:val="002C6850"/>
    <w:pPr>
      <w:tabs>
        <w:tab w:val="center" w:pos="4320"/>
        <w:tab w:val="right" w:pos="8640"/>
      </w:tabs>
    </w:pPr>
  </w:style>
  <w:style w:type="character" w:customStyle="1" w:styleId="HeaderChar">
    <w:name w:val="Header Char"/>
    <w:basedOn w:val="DefaultParagraphFont"/>
    <w:link w:val="Header"/>
    <w:uiPriority w:val="99"/>
    <w:semiHidden/>
    <w:rsid w:val="003D03FA"/>
  </w:style>
  <w:style w:type="paragraph" w:customStyle="1" w:styleId="ReportTitle">
    <w:name w:val="Report Title"/>
    <w:basedOn w:val="BodyText1"/>
    <w:link w:val="ReportTitleChar"/>
    <w:qFormat/>
    <w:rsid w:val="003E5F01"/>
    <w:pPr>
      <w:spacing w:line="520" w:lineRule="atLeast"/>
      <w:jc w:val="left"/>
    </w:pPr>
    <w:rPr>
      <w:color w:val="0093D5"/>
      <w:sz w:val="48"/>
      <w:szCs w:val="48"/>
    </w:rPr>
  </w:style>
  <w:style w:type="character" w:customStyle="1" w:styleId="ReportTitleChar">
    <w:name w:val="Report Title Char"/>
    <w:basedOn w:val="BodytextChar"/>
    <w:link w:val="ReportTitle"/>
    <w:rsid w:val="003E5F01"/>
    <w:rPr>
      <w:color w:val="0093D5"/>
      <w:sz w:val="48"/>
      <w:szCs w:val="48"/>
      <w:lang w:val="en-GB"/>
    </w:rPr>
  </w:style>
  <w:style w:type="paragraph" w:styleId="Footer">
    <w:name w:val="footer"/>
    <w:basedOn w:val="Normal"/>
    <w:link w:val="FooterChar"/>
    <w:uiPriority w:val="99"/>
    <w:semiHidden/>
    <w:locked/>
    <w:rsid w:val="002C6850"/>
    <w:pPr>
      <w:tabs>
        <w:tab w:val="center" w:pos="4320"/>
        <w:tab w:val="right" w:pos="8640"/>
      </w:tabs>
    </w:pPr>
  </w:style>
  <w:style w:type="character" w:customStyle="1" w:styleId="FooterChar">
    <w:name w:val="Footer Char"/>
    <w:basedOn w:val="DefaultParagraphFont"/>
    <w:link w:val="Footer"/>
    <w:uiPriority w:val="99"/>
    <w:semiHidden/>
    <w:rsid w:val="003D03FA"/>
  </w:style>
  <w:style w:type="character" w:styleId="PageNumber">
    <w:name w:val="page number"/>
    <w:basedOn w:val="DefaultParagraphFont"/>
    <w:uiPriority w:val="99"/>
    <w:semiHidden/>
    <w:locked/>
    <w:rsid w:val="0071096E"/>
  </w:style>
  <w:style w:type="table" w:customStyle="1" w:styleId="GLHearntable1">
    <w:name w:val="GL Hearn table 1"/>
    <w:basedOn w:val="TableNormal"/>
    <w:uiPriority w:val="99"/>
    <w:rsid w:val="0017356C"/>
    <w:pPr>
      <w:spacing w:after="0" w:line="220" w:lineRule="atLeast"/>
    </w:pPr>
    <w:rPr>
      <w:sz w:val="18"/>
    </w:rPr>
    <w:tblPr>
      <w:tblStyleRowBandSize w:val="1"/>
      <w:tblInd w:w="794" w:type="dxa"/>
      <w:tblBorders>
        <w:top w:val="single" w:sz="2" w:space="0" w:color="0093D5"/>
        <w:left w:val="single" w:sz="2" w:space="0" w:color="0093D5"/>
        <w:bottom w:val="single" w:sz="2" w:space="0" w:color="0093D5"/>
        <w:right w:val="single" w:sz="2" w:space="0" w:color="0093D5"/>
        <w:insideH w:val="single" w:sz="2" w:space="0" w:color="0093D5"/>
        <w:insideV w:val="single" w:sz="2" w:space="0" w:color="0093D5"/>
      </w:tblBorders>
    </w:tblPr>
    <w:tcPr>
      <w:shd w:val="clear" w:color="auto" w:fill="auto"/>
    </w:tcPr>
    <w:tblStylePr w:type="firstRow">
      <w:pPr>
        <w:jc w:val="left"/>
      </w:pPr>
      <w:rPr>
        <w:rFonts w:ascii="Arial" w:hAnsi="Arial"/>
        <w:b/>
        <w:color w:val="FFFFFF" w:themeColor="background1"/>
        <w:sz w:val="20"/>
        <w:u w:val="none"/>
      </w:rPr>
      <w:tblPr/>
      <w:tcPr>
        <w:shd w:val="clear" w:color="auto" w:fill="0093D5"/>
        <w:vAlign w:val="center"/>
      </w:tcPr>
    </w:tblStylePr>
    <w:tblStylePr w:type="lastRow">
      <w:rPr>
        <w:rFonts w:ascii="Arial" w:hAnsi="Arial"/>
        <w:b/>
        <w:sz w:val="18"/>
      </w:rPr>
      <w:tblPr/>
      <w:tcPr>
        <w:shd w:val="clear" w:color="auto" w:fill="99D4EE"/>
      </w:tcPr>
    </w:tblStylePr>
    <w:tblStylePr w:type="firstCol">
      <w:rPr>
        <w:rFonts w:ascii="Arial" w:hAnsi="Arial"/>
        <w:b/>
        <w:i w:val="0"/>
        <w:color w:val="000000" w:themeColor="text1"/>
        <w:sz w:val="18"/>
      </w:rPr>
    </w:tblStylePr>
    <w:tblStylePr w:type="band2Horz">
      <w:tblPr/>
      <w:tcPr>
        <w:shd w:val="clear" w:color="auto" w:fill="C3ECFF" w:themeFill="accent2" w:themeFillTint="33"/>
      </w:tcPr>
    </w:tblStylePr>
  </w:style>
  <w:style w:type="paragraph" w:styleId="BalloonText">
    <w:name w:val="Balloon Text"/>
    <w:basedOn w:val="Normal"/>
    <w:link w:val="BalloonTextChar"/>
    <w:uiPriority w:val="99"/>
    <w:semiHidden/>
    <w:locked/>
    <w:rsid w:val="006B1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3FA"/>
    <w:rPr>
      <w:rFonts w:ascii="Lucida Grande" w:hAnsi="Lucida Grande" w:cs="Lucida Grande"/>
      <w:sz w:val="18"/>
      <w:szCs w:val="18"/>
    </w:rPr>
  </w:style>
  <w:style w:type="paragraph" w:customStyle="1" w:styleId="Headingbold">
    <w:name w:val="Heading bold"/>
    <w:basedOn w:val="ReportTitle"/>
    <w:link w:val="HeadingboldChar"/>
    <w:qFormat/>
    <w:rsid w:val="00292AE1"/>
    <w:pPr>
      <w:tabs>
        <w:tab w:val="left" w:pos="1021"/>
      </w:tabs>
      <w:spacing w:line="300" w:lineRule="atLeast"/>
    </w:pPr>
    <w:rPr>
      <w:b/>
      <w:bCs/>
      <w:color w:val="000000" w:themeColor="text1"/>
      <w:sz w:val="24"/>
      <w:szCs w:val="24"/>
    </w:rPr>
  </w:style>
  <w:style w:type="character" w:customStyle="1" w:styleId="HeadingboldChar">
    <w:name w:val="Heading bold Char"/>
    <w:basedOn w:val="ReportTitleChar"/>
    <w:link w:val="Headingbold"/>
    <w:rsid w:val="00292AE1"/>
    <w:rPr>
      <w:b/>
      <w:bCs/>
      <w:color w:val="0093D5"/>
      <w:sz w:val="24"/>
      <w:szCs w:val="24"/>
      <w:lang w:val="en-GB"/>
    </w:rPr>
  </w:style>
  <w:style w:type="paragraph" w:customStyle="1" w:styleId="Heading">
    <w:name w:val="Heading"/>
    <w:basedOn w:val="NoParagraphStyle"/>
    <w:uiPriority w:val="99"/>
    <w:semiHidden/>
    <w:locked/>
    <w:rsid w:val="00ED59EA"/>
    <w:pPr>
      <w:tabs>
        <w:tab w:val="left" w:pos="794"/>
      </w:tabs>
      <w:suppressAutoHyphens/>
      <w:spacing w:line="230" w:lineRule="atLeast"/>
    </w:pPr>
    <w:rPr>
      <w:rFonts w:ascii="Arial-BoldMT" w:hAnsi="Arial-BoldMT" w:cs="Arial-BoldMT"/>
      <w:b/>
      <w:bCs/>
      <w:sz w:val="18"/>
      <w:szCs w:val="18"/>
    </w:rPr>
  </w:style>
  <w:style w:type="paragraph" w:customStyle="1" w:styleId="SubheadBlue12">
    <w:name w:val="Subhead Blue 12"/>
    <w:basedOn w:val="BoldBodytext"/>
    <w:next w:val="BoldBodytext"/>
    <w:link w:val="SubheadBlue12Char"/>
    <w:qFormat/>
    <w:rsid w:val="00994108"/>
    <w:pPr>
      <w:keepNext/>
      <w:spacing w:line="300" w:lineRule="atLeast"/>
      <w:ind w:left="794"/>
      <w:contextualSpacing/>
    </w:pPr>
    <w:rPr>
      <w:b w:val="0"/>
      <w:bCs w:val="0"/>
      <w:color w:val="0093D5"/>
      <w:sz w:val="24"/>
      <w:szCs w:val="24"/>
    </w:rPr>
  </w:style>
  <w:style w:type="table" w:styleId="LightList-Accent3">
    <w:name w:val="Light List Accent 3"/>
    <w:basedOn w:val="TableNormal"/>
    <w:uiPriority w:val="61"/>
    <w:locked/>
    <w:rsid w:val="003D3D56"/>
    <w:pPr>
      <w:spacing w:after="0"/>
    </w:pPr>
    <w:tblPr>
      <w:tblStyleRowBandSize w:val="1"/>
      <w:tblStyleColBandSize w:val="1"/>
      <w:tblBorders>
        <w:top w:val="single" w:sz="8" w:space="0" w:color="71257F" w:themeColor="accent3"/>
        <w:left w:val="single" w:sz="8" w:space="0" w:color="71257F" w:themeColor="accent3"/>
        <w:bottom w:val="single" w:sz="8" w:space="0" w:color="71257F" w:themeColor="accent3"/>
        <w:right w:val="single" w:sz="8" w:space="0" w:color="71257F" w:themeColor="accent3"/>
      </w:tblBorders>
    </w:tblPr>
    <w:tblStylePr w:type="firstRow">
      <w:pPr>
        <w:spacing w:before="0" w:after="0" w:line="240" w:lineRule="auto"/>
      </w:pPr>
      <w:rPr>
        <w:b/>
        <w:bCs/>
        <w:color w:val="FFFFFF" w:themeColor="background1"/>
      </w:rPr>
      <w:tblPr/>
      <w:tcPr>
        <w:shd w:val="clear" w:color="auto" w:fill="71257F" w:themeFill="accent3"/>
      </w:tcPr>
    </w:tblStylePr>
    <w:tblStylePr w:type="lastRow">
      <w:pPr>
        <w:spacing w:before="0" w:after="0" w:line="240" w:lineRule="auto"/>
      </w:pPr>
      <w:rPr>
        <w:b/>
        <w:bCs/>
      </w:rPr>
      <w:tblPr/>
      <w:tcPr>
        <w:tcBorders>
          <w:top w:val="double" w:sz="6" w:space="0" w:color="71257F" w:themeColor="accent3"/>
          <w:left w:val="single" w:sz="8" w:space="0" w:color="71257F" w:themeColor="accent3"/>
          <w:bottom w:val="single" w:sz="8" w:space="0" w:color="71257F" w:themeColor="accent3"/>
          <w:right w:val="single" w:sz="8" w:space="0" w:color="71257F" w:themeColor="accent3"/>
        </w:tcBorders>
      </w:tcPr>
    </w:tblStylePr>
    <w:tblStylePr w:type="firstCol">
      <w:rPr>
        <w:b/>
        <w:bCs/>
      </w:rPr>
    </w:tblStylePr>
    <w:tblStylePr w:type="lastCol">
      <w:rPr>
        <w:b/>
        <w:bCs/>
      </w:rPr>
    </w:tblStylePr>
    <w:tblStylePr w:type="band1Vert">
      <w:tblPr/>
      <w:tcPr>
        <w:tcBorders>
          <w:top w:val="single" w:sz="8" w:space="0" w:color="71257F" w:themeColor="accent3"/>
          <w:left w:val="single" w:sz="8" w:space="0" w:color="71257F" w:themeColor="accent3"/>
          <w:bottom w:val="single" w:sz="8" w:space="0" w:color="71257F" w:themeColor="accent3"/>
          <w:right w:val="single" w:sz="8" w:space="0" w:color="71257F" w:themeColor="accent3"/>
        </w:tcBorders>
      </w:tcPr>
    </w:tblStylePr>
    <w:tblStylePr w:type="band1Horz">
      <w:tblPr/>
      <w:tcPr>
        <w:tcBorders>
          <w:top w:val="single" w:sz="8" w:space="0" w:color="71257F" w:themeColor="accent3"/>
          <w:left w:val="single" w:sz="8" w:space="0" w:color="71257F" w:themeColor="accent3"/>
          <w:bottom w:val="single" w:sz="8" w:space="0" w:color="71257F" w:themeColor="accent3"/>
          <w:right w:val="single" w:sz="8" w:space="0" w:color="71257F" w:themeColor="accent3"/>
        </w:tcBorders>
      </w:tcPr>
    </w:tblStylePr>
  </w:style>
  <w:style w:type="paragraph" w:customStyle="1" w:styleId="Mainheading">
    <w:name w:val="Main heading"/>
    <w:basedOn w:val="NoParagraphStyle"/>
    <w:uiPriority w:val="99"/>
    <w:semiHidden/>
    <w:locked/>
    <w:rsid w:val="00ED59EA"/>
    <w:pPr>
      <w:tabs>
        <w:tab w:val="left" w:pos="794"/>
      </w:tabs>
      <w:suppressAutoHyphens/>
      <w:spacing w:line="300" w:lineRule="atLeast"/>
    </w:pPr>
    <w:rPr>
      <w:rFonts w:ascii="Arial-BoldMT" w:hAnsi="Arial-BoldMT" w:cs="Arial-BoldMT"/>
      <w:b/>
      <w:bCs/>
    </w:rPr>
  </w:style>
  <w:style w:type="paragraph" w:customStyle="1" w:styleId="Largespaceabove">
    <w:name w:val="Large space above"/>
    <w:basedOn w:val="BodyText1"/>
    <w:semiHidden/>
    <w:qFormat/>
    <w:rsid w:val="00410BEB"/>
    <w:pPr>
      <w:spacing w:before="2000"/>
    </w:pPr>
  </w:style>
  <w:style w:type="paragraph" w:customStyle="1" w:styleId="SubheadGrey12">
    <w:name w:val="Subhead Grey 12"/>
    <w:basedOn w:val="SubheadBlue12"/>
    <w:link w:val="SubheadGrey12Char"/>
    <w:qFormat/>
    <w:rsid w:val="00994108"/>
    <w:pPr>
      <w:tabs>
        <w:tab w:val="left" w:pos="227"/>
      </w:tabs>
    </w:pPr>
    <w:rPr>
      <w:color w:val="33393A"/>
    </w:rPr>
  </w:style>
  <w:style w:type="paragraph" w:styleId="NoSpacing">
    <w:name w:val="No Spacing"/>
    <w:uiPriority w:val="1"/>
    <w:qFormat/>
    <w:rsid w:val="00292AE1"/>
    <w:pPr>
      <w:spacing w:after="0"/>
    </w:pPr>
    <w:rPr>
      <w:lang w:val="en-GB"/>
    </w:rPr>
  </w:style>
  <w:style w:type="paragraph" w:styleId="TOC3">
    <w:name w:val="toc 3"/>
    <w:basedOn w:val="Normal"/>
    <w:next w:val="Normal"/>
    <w:autoRedefine/>
    <w:uiPriority w:val="39"/>
    <w:locked/>
    <w:rsid w:val="000365DF"/>
    <w:pPr>
      <w:tabs>
        <w:tab w:val="left" w:pos="1985"/>
        <w:tab w:val="right" w:pos="9072"/>
      </w:tabs>
      <w:spacing w:line="240" w:lineRule="atLeast"/>
      <w:ind w:left="1418"/>
    </w:pPr>
  </w:style>
  <w:style w:type="paragraph" w:styleId="TOC1">
    <w:name w:val="toc 1"/>
    <w:basedOn w:val="Normal"/>
    <w:next w:val="Normal"/>
    <w:link w:val="TOC1Char"/>
    <w:uiPriority w:val="39"/>
    <w:rsid w:val="00292AE1"/>
    <w:pPr>
      <w:tabs>
        <w:tab w:val="left" w:pos="794"/>
        <w:tab w:val="right" w:pos="9072"/>
      </w:tabs>
      <w:spacing w:before="240" w:line="240" w:lineRule="exact"/>
    </w:pPr>
    <w:rPr>
      <w:b/>
      <w:bCs/>
      <w:caps/>
      <w:noProof/>
    </w:rPr>
  </w:style>
  <w:style w:type="character" w:customStyle="1" w:styleId="TOC1Char">
    <w:name w:val="TOC 1 Char"/>
    <w:basedOn w:val="DefaultParagraphFont"/>
    <w:link w:val="TOC1"/>
    <w:uiPriority w:val="39"/>
    <w:rsid w:val="00292AE1"/>
    <w:rPr>
      <w:b/>
      <w:bCs/>
      <w:caps/>
      <w:noProof/>
      <w:lang w:val="en-GB"/>
    </w:rPr>
  </w:style>
  <w:style w:type="paragraph" w:styleId="TOC2">
    <w:name w:val="toc 2"/>
    <w:basedOn w:val="Normal"/>
    <w:next w:val="Normal"/>
    <w:autoRedefine/>
    <w:uiPriority w:val="39"/>
    <w:rsid w:val="000365DF"/>
    <w:pPr>
      <w:tabs>
        <w:tab w:val="left" w:pos="1418"/>
        <w:tab w:val="right" w:pos="9072"/>
      </w:tabs>
      <w:spacing w:before="120" w:line="240" w:lineRule="atLeast"/>
      <w:ind w:left="794"/>
      <w:contextualSpacing/>
    </w:pPr>
    <w:rPr>
      <w:bCs/>
    </w:rPr>
  </w:style>
  <w:style w:type="paragraph" w:styleId="TOC4">
    <w:name w:val="toc 4"/>
    <w:basedOn w:val="Normal"/>
    <w:next w:val="Normal"/>
    <w:autoRedefine/>
    <w:uiPriority w:val="39"/>
    <w:semiHidden/>
    <w:locked/>
    <w:rsid w:val="00ED59EA"/>
    <w:pPr>
      <w:ind w:left="720"/>
    </w:pPr>
  </w:style>
  <w:style w:type="paragraph" w:styleId="TOC5">
    <w:name w:val="toc 5"/>
    <w:basedOn w:val="Normal"/>
    <w:next w:val="Normal"/>
    <w:autoRedefine/>
    <w:uiPriority w:val="39"/>
    <w:semiHidden/>
    <w:locked/>
    <w:rsid w:val="00ED59EA"/>
    <w:pPr>
      <w:ind w:left="960"/>
    </w:pPr>
  </w:style>
  <w:style w:type="paragraph" w:styleId="TOC6">
    <w:name w:val="toc 6"/>
    <w:basedOn w:val="Normal"/>
    <w:next w:val="Normal"/>
    <w:autoRedefine/>
    <w:uiPriority w:val="39"/>
    <w:semiHidden/>
    <w:locked/>
    <w:rsid w:val="00ED59EA"/>
    <w:pPr>
      <w:ind w:left="1200"/>
    </w:pPr>
  </w:style>
  <w:style w:type="paragraph" w:styleId="TOC7">
    <w:name w:val="toc 7"/>
    <w:basedOn w:val="Normal"/>
    <w:next w:val="Normal"/>
    <w:autoRedefine/>
    <w:uiPriority w:val="39"/>
    <w:semiHidden/>
    <w:locked/>
    <w:rsid w:val="00ED59EA"/>
    <w:pPr>
      <w:ind w:left="1440"/>
    </w:pPr>
  </w:style>
  <w:style w:type="paragraph" w:styleId="TOC8">
    <w:name w:val="toc 8"/>
    <w:basedOn w:val="Normal"/>
    <w:next w:val="Normal"/>
    <w:autoRedefine/>
    <w:uiPriority w:val="39"/>
    <w:semiHidden/>
    <w:locked/>
    <w:rsid w:val="00ED59EA"/>
    <w:pPr>
      <w:ind w:left="1680"/>
    </w:pPr>
  </w:style>
  <w:style w:type="paragraph" w:styleId="TOC9">
    <w:name w:val="toc 9"/>
    <w:basedOn w:val="Normal"/>
    <w:next w:val="Normal"/>
    <w:autoRedefine/>
    <w:uiPriority w:val="39"/>
    <w:semiHidden/>
    <w:locked/>
    <w:rsid w:val="00ED59EA"/>
    <w:pPr>
      <w:ind w:left="1920"/>
    </w:pPr>
  </w:style>
  <w:style w:type="paragraph" w:customStyle="1" w:styleId="Text">
    <w:name w:val="Text"/>
    <w:basedOn w:val="NoParagraphStyle"/>
    <w:autoRedefine/>
    <w:uiPriority w:val="99"/>
    <w:locked/>
    <w:rsid w:val="007F5501"/>
    <w:pPr>
      <w:tabs>
        <w:tab w:val="left" w:pos="170"/>
      </w:tabs>
      <w:suppressAutoHyphens/>
      <w:spacing w:line="240" w:lineRule="atLeast"/>
    </w:pPr>
    <w:rPr>
      <w:rFonts w:cs="Arial"/>
      <w:b/>
      <w:color w:val="FFFFFF" w:themeColor="background1"/>
    </w:rPr>
  </w:style>
  <w:style w:type="paragraph" w:customStyle="1" w:styleId="Bodytextwithindent">
    <w:name w:val="Body text with indent"/>
    <w:basedOn w:val="BodyText1"/>
    <w:next w:val="Normal"/>
    <w:link w:val="BodytextwithindentChar"/>
    <w:qFormat/>
    <w:rsid w:val="00D217A7"/>
    <w:pPr>
      <w:spacing w:before="120" w:after="240"/>
      <w:ind w:left="794"/>
    </w:pPr>
  </w:style>
  <w:style w:type="paragraph" w:styleId="ListParagraph">
    <w:name w:val="List Paragraph"/>
    <w:basedOn w:val="Normal"/>
    <w:uiPriority w:val="34"/>
    <w:semiHidden/>
    <w:qFormat/>
    <w:locked/>
    <w:rsid w:val="001C54E5"/>
    <w:pPr>
      <w:ind w:left="720"/>
      <w:contextualSpacing/>
    </w:pPr>
  </w:style>
  <w:style w:type="character" w:styleId="LineNumber">
    <w:name w:val="line number"/>
    <w:basedOn w:val="DefaultParagraphFont"/>
    <w:uiPriority w:val="99"/>
    <w:semiHidden/>
    <w:locked/>
    <w:rsid w:val="00FC2FF2"/>
    <w:rPr>
      <w:rFonts w:ascii="Arial" w:hAnsi="Arial"/>
      <w:b w:val="0"/>
      <w:bCs w:val="0"/>
      <w:i w:val="0"/>
      <w:iCs w:val="0"/>
      <w:caps w:val="0"/>
      <w:smallCaps w:val="0"/>
      <w:strike w:val="0"/>
      <w:dstrike w:val="0"/>
      <w:vanish w:val="0"/>
      <w:color w:val="595959" w:themeColor="text1" w:themeTint="A6"/>
      <w:sz w:val="16"/>
      <w:szCs w:val="16"/>
      <w:u w:val="none"/>
      <w:vertAlign w:val="baseline"/>
    </w:rPr>
  </w:style>
  <w:style w:type="paragraph" w:customStyle="1" w:styleId="Referencetext8pt">
    <w:name w:val="Reference text 8pt"/>
    <w:basedOn w:val="BodyText1"/>
    <w:next w:val="BodyText1"/>
    <w:qFormat/>
    <w:rsid w:val="00292AE1"/>
    <w:pPr>
      <w:spacing w:line="220" w:lineRule="exact"/>
    </w:pPr>
    <w:rPr>
      <w:rFonts w:cs="ArialMT"/>
      <w:sz w:val="16"/>
    </w:rPr>
  </w:style>
  <w:style w:type="paragraph" w:customStyle="1" w:styleId="FigureHeading">
    <w:name w:val="Figure Heading"/>
    <w:basedOn w:val="Headingbold"/>
    <w:next w:val="Bodytextwithindent"/>
    <w:qFormat/>
    <w:rsid w:val="00292AE1"/>
    <w:pPr>
      <w:numPr>
        <w:numId w:val="2"/>
      </w:numPr>
      <w:tabs>
        <w:tab w:val="clear" w:pos="1021"/>
        <w:tab w:val="left" w:pos="794"/>
        <w:tab w:val="left" w:pos="1843"/>
      </w:tabs>
      <w:spacing w:after="80" w:line="240" w:lineRule="atLeast"/>
      <w:ind w:left="1843" w:hanging="1049"/>
    </w:pPr>
    <w:rPr>
      <w:sz w:val="20"/>
    </w:rPr>
  </w:style>
  <w:style w:type="paragraph" w:customStyle="1" w:styleId="Tableheading">
    <w:name w:val="Table heading"/>
    <w:basedOn w:val="FigureHeading"/>
    <w:next w:val="Bodytextwithindent"/>
    <w:qFormat/>
    <w:rsid w:val="00292AE1"/>
    <w:pPr>
      <w:numPr>
        <w:numId w:val="1"/>
      </w:numPr>
      <w:ind w:left="1843" w:hanging="1049"/>
    </w:pPr>
    <w:rPr>
      <w:bCs w:val="0"/>
    </w:rPr>
  </w:style>
  <w:style w:type="paragraph" w:styleId="TableofFigures">
    <w:name w:val="table of figures"/>
    <w:basedOn w:val="Normal"/>
    <w:next w:val="Normal"/>
    <w:uiPriority w:val="99"/>
    <w:semiHidden/>
    <w:locked/>
    <w:rsid w:val="00D638BC"/>
    <w:pPr>
      <w:tabs>
        <w:tab w:val="left" w:pos="1021"/>
        <w:tab w:val="left" w:pos="8222"/>
      </w:tabs>
      <w:spacing w:after="240" w:line="240" w:lineRule="exact"/>
    </w:pPr>
    <w:rPr>
      <w:b/>
    </w:rPr>
  </w:style>
  <w:style w:type="paragraph" w:customStyle="1" w:styleId="11Bodytext">
    <w:name w:val="1.1 Body text"/>
    <w:basedOn w:val="Normal"/>
    <w:link w:val="11BodytextChar"/>
    <w:qFormat/>
    <w:rsid w:val="009D1148"/>
    <w:pPr>
      <w:numPr>
        <w:ilvl w:val="1"/>
        <w:numId w:val="3"/>
      </w:numPr>
      <w:spacing w:before="240" w:after="120" w:line="360" w:lineRule="auto"/>
      <w:jc w:val="both"/>
    </w:pPr>
    <w:rPr>
      <w:bCs/>
    </w:rPr>
  </w:style>
  <w:style w:type="character" w:customStyle="1" w:styleId="11BodytextChar">
    <w:name w:val="1.1 Body text Char"/>
    <w:basedOn w:val="DefaultParagraphFont"/>
    <w:link w:val="11Bodytext"/>
    <w:rsid w:val="009D1148"/>
    <w:rPr>
      <w:bCs/>
      <w:lang w:val="en-GB"/>
    </w:rPr>
  </w:style>
  <w:style w:type="paragraph" w:customStyle="1" w:styleId="111Bodytext">
    <w:name w:val="1.1.1 Body text"/>
    <w:basedOn w:val="11Bodytext"/>
    <w:uiPriority w:val="99"/>
    <w:qFormat/>
    <w:rsid w:val="009D1148"/>
    <w:pPr>
      <w:numPr>
        <w:ilvl w:val="3"/>
      </w:numPr>
      <w:spacing w:after="0"/>
      <w:ind w:left="794" w:hanging="794"/>
    </w:pPr>
    <w:rPr>
      <w:bCs w:val="0"/>
    </w:rPr>
  </w:style>
  <w:style w:type="paragraph" w:customStyle="1" w:styleId="Subheadingbold">
    <w:name w:val="Subheading bold"/>
    <w:basedOn w:val="Headingbold"/>
    <w:qFormat/>
    <w:rsid w:val="00994108"/>
    <w:pPr>
      <w:tabs>
        <w:tab w:val="clear" w:pos="1021"/>
        <w:tab w:val="left" w:pos="794"/>
      </w:tabs>
      <w:ind w:left="1588" w:hanging="794"/>
    </w:pPr>
    <w:rPr>
      <w:sz w:val="20"/>
    </w:rPr>
  </w:style>
  <w:style w:type="paragraph" w:styleId="TOCHeading">
    <w:name w:val="TOC Heading"/>
    <w:basedOn w:val="Heading1"/>
    <w:next w:val="Normal"/>
    <w:uiPriority w:val="39"/>
    <w:semiHidden/>
    <w:unhideWhenUsed/>
    <w:qFormat/>
    <w:locked/>
    <w:rsid w:val="00BF481C"/>
    <w:pPr>
      <w:spacing w:line="276" w:lineRule="auto"/>
      <w:outlineLvl w:val="9"/>
    </w:pPr>
  </w:style>
  <w:style w:type="character" w:styleId="Hyperlink">
    <w:name w:val="Hyperlink"/>
    <w:basedOn w:val="DefaultParagraphFont"/>
    <w:uiPriority w:val="99"/>
    <w:unhideWhenUsed/>
    <w:locked/>
    <w:rsid w:val="009A15B2"/>
    <w:rPr>
      <w:color w:val="4CAAE4" w:themeColor="hyperlink"/>
      <w:u w:val="single"/>
    </w:rPr>
  </w:style>
  <w:style w:type="paragraph" w:customStyle="1" w:styleId="1Bodytext">
    <w:name w:val="1 Body text"/>
    <w:basedOn w:val="Headingbold"/>
    <w:uiPriority w:val="99"/>
    <w:qFormat/>
    <w:rsid w:val="00433F44"/>
    <w:pPr>
      <w:numPr>
        <w:numId w:val="3"/>
      </w:numPr>
      <w:tabs>
        <w:tab w:val="clear" w:pos="1021"/>
      </w:tabs>
      <w:spacing w:before="240" w:line="240" w:lineRule="atLeast"/>
    </w:pPr>
    <w:rPr>
      <w:caps/>
      <w:szCs w:val="20"/>
    </w:rPr>
  </w:style>
  <w:style w:type="paragraph" w:customStyle="1" w:styleId="Quotetext">
    <w:name w:val="Quote text"/>
    <w:basedOn w:val="Bodytextwithindent"/>
    <w:qFormat/>
    <w:rsid w:val="00DB7DC5"/>
    <w:pPr>
      <w:spacing w:line="240" w:lineRule="atLeast"/>
      <w:ind w:left="1077" w:right="284"/>
    </w:pPr>
    <w:rPr>
      <w:i/>
      <w:iCs/>
      <w:szCs w:val="20"/>
    </w:rPr>
  </w:style>
  <w:style w:type="paragraph" w:customStyle="1" w:styleId="Bulletblackplain">
    <w:name w:val="Bullet black plain"/>
    <w:basedOn w:val="BodyText1"/>
    <w:link w:val="BulletblackplainChar"/>
    <w:qFormat/>
    <w:rsid w:val="009D1148"/>
    <w:pPr>
      <w:numPr>
        <w:numId w:val="29"/>
      </w:numPr>
      <w:spacing w:before="60" w:after="60" w:line="240" w:lineRule="atLeast"/>
      <w:ind w:left="1078" w:hanging="284"/>
    </w:pPr>
  </w:style>
  <w:style w:type="character" w:customStyle="1" w:styleId="BulletblackplainChar">
    <w:name w:val="Bullet black plain Char"/>
    <w:basedOn w:val="BodytextChar"/>
    <w:link w:val="Bulletblackplain"/>
    <w:rsid w:val="009D1148"/>
    <w:rPr>
      <w:szCs w:val="18"/>
      <w:lang w:val="en-GB"/>
    </w:rPr>
  </w:style>
  <w:style w:type="paragraph" w:customStyle="1" w:styleId="Addressline1">
    <w:name w:val="Address line 1"/>
    <w:basedOn w:val="12Subheadbluecoverpage"/>
    <w:qFormat/>
    <w:rsid w:val="00573A69"/>
    <w:pPr>
      <w:jc w:val="left"/>
    </w:pPr>
  </w:style>
  <w:style w:type="paragraph" w:customStyle="1" w:styleId="NameofClient">
    <w:name w:val="Name of Client"/>
    <w:basedOn w:val="12Subheadbluecoverpage"/>
    <w:qFormat/>
    <w:rsid w:val="00573A69"/>
    <w:pPr>
      <w:jc w:val="left"/>
    </w:pPr>
    <w:rPr>
      <w:b/>
    </w:rPr>
  </w:style>
  <w:style w:type="paragraph" w:customStyle="1" w:styleId="Postcode">
    <w:name w:val="Postcode"/>
    <w:basedOn w:val="SubheadBlue12"/>
    <w:qFormat/>
    <w:rsid w:val="00573A69"/>
    <w:pPr>
      <w:ind w:left="0"/>
      <w:jc w:val="left"/>
    </w:pPr>
  </w:style>
  <w:style w:type="paragraph" w:customStyle="1" w:styleId="Dateofreport">
    <w:name w:val="Date of report"/>
    <w:basedOn w:val="SubheadBlue12"/>
    <w:qFormat/>
    <w:rsid w:val="00573A69"/>
    <w:pPr>
      <w:ind w:left="0"/>
      <w:jc w:val="left"/>
    </w:pPr>
  </w:style>
  <w:style w:type="paragraph" w:customStyle="1" w:styleId="Footerlandscape">
    <w:name w:val="Footer landscape"/>
    <w:basedOn w:val="Normal"/>
    <w:qFormat/>
    <w:rsid w:val="00D217A7"/>
    <w:pPr>
      <w:framePr w:w="14572" w:h="748" w:hRule="exact" w:wrap="around" w:vAnchor="page" w:hAnchor="page" w:x="1379" w:y="10723"/>
      <w:tabs>
        <w:tab w:val="right" w:pos="14572"/>
      </w:tabs>
      <w:spacing w:line="200" w:lineRule="exact"/>
    </w:pPr>
    <w:rPr>
      <w:sz w:val="16"/>
    </w:rPr>
  </w:style>
  <w:style w:type="paragraph" w:customStyle="1" w:styleId="FooterPortrait">
    <w:name w:val="Footer Portrait"/>
    <w:basedOn w:val="Normal"/>
    <w:qFormat/>
    <w:rsid w:val="00D217A7"/>
    <w:pPr>
      <w:framePr w:w="9639" w:h="748" w:hRule="exact" w:wrap="around" w:vAnchor="page" w:hAnchor="page" w:x="1379" w:y="15656"/>
      <w:tabs>
        <w:tab w:val="right" w:pos="9639"/>
      </w:tabs>
      <w:spacing w:line="200" w:lineRule="exact"/>
    </w:pPr>
    <w:rPr>
      <w:sz w:val="16"/>
    </w:rPr>
  </w:style>
  <w:style w:type="character" w:customStyle="1" w:styleId="Filelocation6pt">
    <w:name w:val="File location 6pt"/>
    <w:basedOn w:val="DefaultParagraphFont"/>
    <w:uiPriority w:val="1"/>
    <w:qFormat/>
    <w:rsid w:val="00E15CE9"/>
    <w:rPr>
      <w:rFonts w:ascii="Arial" w:hAnsi="Arial"/>
      <w:b w:val="0"/>
      <w:i w:val="0"/>
      <w:sz w:val="12"/>
    </w:rPr>
  </w:style>
  <w:style w:type="paragraph" w:customStyle="1" w:styleId="Bulletblueplain">
    <w:name w:val="Bullet blue plain"/>
    <w:basedOn w:val="Bulletblackplain"/>
    <w:link w:val="BulletblueplainChar"/>
    <w:qFormat/>
    <w:rsid w:val="009D1148"/>
    <w:pPr>
      <w:numPr>
        <w:numId w:val="27"/>
      </w:numPr>
      <w:ind w:left="1078" w:hanging="284"/>
    </w:pPr>
  </w:style>
  <w:style w:type="character" w:customStyle="1" w:styleId="BulletblueplainChar">
    <w:name w:val="Bullet blue plain Char"/>
    <w:basedOn w:val="BulletblackplainChar"/>
    <w:link w:val="Bulletblueplain"/>
    <w:rsid w:val="009D1148"/>
    <w:rPr>
      <w:szCs w:val="18"/>
      <w:lang w:val="en-GB"/>
    </w:rPr>
  </w:style>
  <w:style w:type="paragraph" w:customStyle="1" w:styleId="TableBodytext">
    <w:name w:val="Table Body text"/>
    <w:basedOn w:val="Normal"/>
    <w:link w:val="TableBodytextChar"/>
    <w:qFormat/>
    <w:rsid w:val="00292AE1"/>
    <w:pPr>
      <w:spacing w:before="60" w:after="60" w:line="240" w:lineRule="atLeast"/>
    </w:pPr>
    <w:rPr>
      <w:sz w:val="18"/>
      <w:szCs w:val="18"/>
    </w:rPr>
  </w:style>
  <w:style w:type="character" w:customStyle="1" w:styleId="TableBodytextChar">
    <w:name w:val="Table Body text Char"/>
    <w:basedOn w:val="DefaultParagraphFont"/>
    <w:link w:val="TableBodytext"/>
    <w:rsid w:val="00292AE1"/>
    <w:rPr>
      <w:sz w:val="18"/>
      <w:szCs w:val="18"/>
      <w:lang w:val="en-GB"/>
    </w:rPr>
  </w:style>
  <w:style w:type="table" w:customStyle="1" w:styleId="GLHearntable2">
    <w:name w:val="GL Hearn table 2"/>
    <w:basedOn w:val="GLHearntable1"/>
    <w:uiPriority w:val="99"/>
    <w:rsid w:val="0017356C"/>
    <w:tblPr>
      <w:tblBorders>
        <w:top w:val="single" w:sz="2" w:space="0" w:color="1C1C1C"/>
        <w:left w:val="single" w:sz="2" w:space="0" w:color="1C1C1C"/>
        <w:bottom w:val="single" w:sz="2" w:space="0" w:color="1C1C1C"/>
        <w:right w:val="single" w:sz="2" w:space="0" w:color="1C1C1C"/>
        <w:insideH w:val="single" w:sz="2" w:space="0" w:color="1C1C1C"/>
        <w:insideV w:val="single" w:sz="2" w:space="0" w:color="1C1C1C"/>
      </w:tblBorders>
    </w:tblPr>
    <w:tcPr>
      <w:shd w:val="clear" w:color="auto" w:fill="auto"/>
    </w:tcPr>
    <w:tblStylePr w:type="firstRow">
      <w:pPr>
        <w:jc w:val="left"/>
      </w:pPr>
      <w:rPr>
        <w:rFonts w:ascii="Arial" w:hAnsi="Arial"/>
        <w:b/>
        <w:color w:val="FFFFFF" w:themeColor="background1"/>
        <w:sz w:val="20"/>
        <w:u w:val="none"/>
      </w:rPr>
      <w:tblPr/>
      <w:tcPr>
        <w:shd w:val="clear" w:color="auto" w:fill="4D4D4D"/>
        <w:vAlign w:val="center"/>
      </w:tcPr>
    </w:tblStylePr>
    <w:tblStylePr w:type="lastRow">
      <w:rPr>
        <w:rFonts w:ascii="Arial" w:hAnsi="Arial"/>
        <w:b/>
        <w:sz w:val="18"/>
      </w:rPr>
      <w:tblPr/>
      <w:tcPr>
        <w:shd w:val="clear" w:color="auto" w:fill="B2B2B2"/>
      </w:tcPr>
    </w:tblStylePr>
    <w:tblStylePr w:type="firstCol">
      <w:rPr>
        <w:rFonts w:ascii="Arial" w:hAnsi="Arial"/>
        <w:b/>
        <w:i w:val="0"/>
        <w:color w:val="000000" w:themeColor="text1"/>
        <w:sz w:val="18"/>
      </w:rPr>
    </w:tblStylePr>
    <w:tblStylePr w:type="band2Horz">
      <w:tblPr/>
      <w:tcPr>
        <w:shd w:val="clear" w:color="auto" w:fill="E0E0E0" w:themeFill="text2" w:themeFillTint="66"/>
      </w:tcPr>
    </w:tblStylePr>
  </w:style>
  <w:style w:type="paragraph" w:customStyle="1" w:styleId="Pa0">
    <w:name w:val="Pa0"/>
    <w:basedOn w:val="Normal"/>
    <w:next w:val="Normal"/>
    <w:uiPriority w:val="99"/>
    <w:semiHidden/>
    <w:rsid w:val="007B66AD"/>
    <w:pPr>
      <w:widowControl w:val="0"/>
      <w:autoSpaceDE w:val="0"/>
      <w:autoSpaceDN w:val="0"/>
      <w:adjustRightInd w:val="0"/>
      <w:spacing w:line="241" w:lineRule="atLeast"/>
    </w:pPr>
    <w:rPr>
      <w:rFonts w:cs="Times New Roman"/>
      <w:sz w:val="24"/>
      <w:szCs w:val="24"/>
    </w:rPr>
  </w:style>
  <w:style w:type="paragraph" w:customStyle="1" w:styleId="Pa2">
    <w:name w:val="Pa2"/>
    <w:basedOn w:val="Normal"/>
    <w:next w:val="Normal"/>
    <w:uiPriority w:val="99"/>
    <w:semiHidden/>
    <w:rsid w:val="007B66AD"/>
    <w:pPr>
      <w:widowControl w:val="0"/>
      <w:autoSpaceDE w:val="0"/>
      <w:autoSpaceDN w:val="0"/>
      <w:adjustRightInd w:val="0"/>
      <w:spacing w:line="181" w:lineRule="atLeast"/>
    </w:pPr>
    <w:rPr>
      <w:rFonts w:cs="Times New Roman"/>
      <w:sz w:val="24"/>
      <w:szCs w:val="24"/>
    </w:rPr>
  </w:style>
  <w:style w:type="character" w:customStyle="1" w:styleId="A4">
    <w:name w:val="A4"/>
    <w:uiPriority w:val="99"/>
    <w:semiHidden/>
    <w:unhideWhenUsed/>
    <w:rsid w:val="007B66AD"/>
    <w:rPr>
      <w:rFonts w:cs="Arial"/>
      <w:b/>
      <w:bCs/>
      <w:color w:val="221E1F"/>
      <w:sz w:val="20"/>
      <w:szCs w:val="20"/>
    </w:rPr>
  </w:style>
  <w:style w:type="paragraph" w:customStyle="1" w:styleId="Pa3">
    <w:name w:val="Pa3"/>
    <w:basedOn w:val="Normal"/>
    <w:next w:val="Normal"/>
    <w:uiPriority w:val="99"/>
    <w:semiHidden/>
    <w:rsid w:val="007B66AD"/>
    <w:pPr>
      <w:widowControl w:val="0"/>
      <w:autoSpaceDE w:val="0"/>
      <w:autoSpaceDN w:val="0"/>
      <w:adjustRightInd w:val="0"/>
      <w:spacing w:line="201" w:lineRule="atLeast"/>
    </w:pPr>
    <w:rPr>
      <w:rFonts w:cs="Times New Roman"/>
      <w:sz w:val="24"/>
      <w:szCs w:val="24"/>
    </w:rPr>
  </w:style>
  <w:style w:type="paragraph" w:customStyle="1" w:styleId="NameofDevelopment">
    <w:name w:val="Name of Development"/>
    <w:basedOn w:val="NameofClient"/>
    <w:qFormat/>
    <w:rsid w:val="00292AE1"/>
    <w:rPr>
      <w:b w:val="0"/>
    </w:rPr>
  </w:style>
  <w:style w:type="paragraph" w:customStyle="1" w:styleId="Appendices">
    <w:name w:val="Appendices"/>
    <w:qFormat/>
    <w:rsid w:val="00990254"/>
    <w:pPr>
      <w:numPr>
        <w:numId w:val="39"/>
      </w:numPr>
      <w:jc w:val="both"/>
    </w:pPr>
    <w:rPr>
      <w:szCs w:val="24"/>
      <w:lang w:val="en-GB"/>
    </w:rPr>
  </w:style>
  <w:style w:type="character" w:styleId="PlaceholderText">
    <w:name w:val="Placeholder Text"/>
    <w:basedOn w:val="DefaultParagraphFont"/>
    <w:uiPriority w:val="99"/>
    <w:semiHidden/>
    <w:locked/>
    <w:rsid w:val="003851CD"/>
    <w:rPr>
      <w:color w:val="808080"/>
    </w:rPr>
  </w:style>
  <w:style w:type="paragraph" w:customStyle="1" w:styleId="12SubheadGreyCoverpage">
    <w:name w:val="12 Subhead Grey (Cover page)"/>
    <w:basedOn w:val="SubheadGrey12"/>
    <w:link w:val="12SubheadGreyCoverpageChar"/>
    <w:rsid w:val="00D217A7"/>
    <w:pPr>
      <w:spacing w:line="300" w:lineRule="exact"/>
      <w:ind w:left="0"/>
    </w:pPr>
  </w:style>
  <w:style w:type="paragraph" w:customStyle="1" w:styleId="Listinga-i">
    <w:name w:val="Listing a-i"/>
    <w:basedOn w:val="Bodytextwithindent"/>
    <w:link w:val="Listinga-iChar"/>
    <w:qFormat/>
    <w:rsid w:val="00292AE1"/>
    <w:pPr>
      <w:numPr>
        <w:numId w:val="35"/>
      </w:numPr>
      <w:spacing w:before="60" w:after="60"/>
      <w:ind w:left="1078" w:hanging="284"/>
    </w:pPr>
  </w:style>
  <w:style w:type="character" w:customStyle="1" w:styleId="BodytextwithindentChar">
    <w:name w:val="Body text with indent Char"/>
    <w:basedOn w:val="BodytextChar"/>
    <w:link w:val="Bodytextwithindent"/>
    <w:rsid w:val="00D217A7"/>
    <w:rPr>
      <w:szCs w:val="18"/>
      <w:lang w:val="en-GB"/>
    </w:rPr>
  </w:style>
  <w:style w:type="character" w:customStyle="1" w:styleId="Listinga-iChar">
    <w:name w:val="Listing a-i Char"/>
    <w:basedOn w:val="BodytextwithindentChar"/>
    <w:link w:val="Listinga-i"/>
    <w:rsid w:val="00292AE1"/>
    <w:rPr>
      <w:szCs w:val="18"/>
      <w:lang w:val="en-GB"/>
    </w:rPr>
  </w:style>
  <w:style w:type="paragraph" w:customStyle="1" w:styleId="QuoteBulletBlack">
    <w:name w:val="Quote Bullet Black"/>
    <w:basedOn w:val="Bulletblackplain"/>
    <w:link w:val="QuoteBulletBlackChar"/>
    <w:qFormat/>
    <w:rsid w:val="00E515B4"/>
    <w:rPr>
      <w:i/>
    </w:rPr>
  </w:style>
  <w:style w:type="paragraph" w:customStyle="1" w:styleId="Quotelistinga">
    <w:name w:val="Quote listing (a)"/>
    <w:link w:val="QuotelistingaChar"/>
    <w:qFormat/>
    <w:rsid w:val="00E515B4"/>
    <w:pPr>
      <w:numPr>
        <w:numId w:val="38"/>
      </w:numPr>
      <w:spacing w:before="60" w:after="60" w:line="240" w:lineRule="atLeast"/>
    </w:pPr>
    <w:rPr>
      <w:i/>
      <w:szCs w:val="18"/>
      <w:lang w:val="en-GB"/>
    </w:rPr>
  </w:style>
  <w:style w:type="character" w:customStyle="1" w:styleId="QuoteBulletBlackChar">
    <w:name w:val="Quote Bullet Black Char"/>
    <w:basedOn w:val="BulletblackplainChar"/>
    <w:link w:val="QuoteBulletBlack"/>
    <w:rsid w:val="00E515B4"/>
    <w:rPr>
      <w:i/>
      <w:szCs w:val="18"/>
      <w:lang w:val="en-GB"/>
    </w:rPr>
  </w:style>
  <w:style w:type="paragraph" w:customStyle="1" w:styleId="Quotelistingi">
    <w:name w:val="Quote listing (i)"/>
    <w:basedOn w:val="Quotelistinga"/>
    <w:link w:val="QuotelistingiChar"/>
    <w:qFormat/>
    <w:rsid w:val="001F2DD9"/>
    <w:pPr>
      <w:numPr>
        <w:ilvl w:val="1"/>
      </w:numPr>
    </w:pPr>
  </w:style>
  <w:style w:type="character" w:customStyle="1" w:styleId="QuotelistingaChar">
    <w:name w:val="Quote listing (a) Char"/>
    <w:basedOn w:val="Listinga-iChar"/>
    <w:link w:val="Quotelistinga"/>
    <w:rsid w:val="00E515B4"/>
    <w:rPr>
      <w:i/>
      <w:szCs w:val="18"/>
      <w:lang w:val="en-GB"/>
    </w:rPr>
  </w:style>
  <w:style w:type="paragraph" w:customStyle="1" w:styleId="12Subheadbluecoverpage">
    <w:name w:val="12 Subhead blue (cover page)"/>
    <w:basedOn w:val="SubheadBlue12"/>
    <w:link w:val="12SubheadbluecoverpageChar"/>
    <w:rsid w:val="00FA67AA"/>
    <w:pPr>
      <w:ind w:left="0"/>
    </w:pPr>
  </w:style>
  <w:style w:type="character" w:customStyle="1" w:styleId="QuotelistingiChar">
    <w:name w:val="Quote listing (i) Char"/>
    <w:basedOn w:val="QuotelistingaChar"/>
    <w:link w:val="Quotelistingi"/>
    <w:rsid w:val="001F2DD9"/>
    <w:rPr>
      <w:i/>
      <w:szCs w:val="18"/>
      <w:lang w:val="en-GB"/>
    </w:rPr>
  </w:style>
  <w:style w:type="character" w:customStyle="1" w:styleId="SubheadBlue12Char">
    <w:name w:val="Subhead Blue 12 Char"/>
    <w:basedOn w:val="BoldBodytextChar"/>
    <w:link w:val="SubheadBlue12"/>
    <w:rsid w:val="00681D04"/>
    <w:rPr>
      <w:b w:val="0"/>
      <w:bCs w:val="0"/>
      <w:color w:val="0093D5"/>
      <w:sz w:val="24"/>
      <w:szCs w:val="24"/>
      <w:lang w:val="en-GB"/>
    </w:rPr>
  </w:style>
  <w:style w:type="character" w:customStyle="1" w:styleId="SubheadGrey12Char">
    <w:name w:val="Subhead Grey 12 Char"/>
    <w:basedOn w:val="SubheadBlue12Char"/>
    <w:link w:val="SubheadGrey12"/>
    <w:rsid w:val="00681D04"/>
    <w:rPr>
      <w:b w:val="0"/>
      <w:bCs w:val="0"/>
      <w:color w:val="33393A"/>
      <w:sz w:val="24"/>
      <w:szCs w:val="24"/>
      <w:lang w:val="en-GB"/>
    </w:rPr>
  </w:style>
  <w:style w:type="character" w:customStyle="1" w:styleId="12SubheadGreyCoverpageChar">
    <w:name w:val="12 Subhead Grey (Cover page) Char"/>
    <w:basedOn w:val="SubheadGrey12Char"/>
    <w:link w:val="12SubheadGreyCoverpage"/>
    <w:rsid w:val="00D217A7"/>
    <w:rPr>
      <w:b w:val="0"/>
      <w:bCs w:val="0"/>
      <w:color w:val="33393A"/>
      <w:sz w:val="24"/>
      <w:szCs w:val="24"/>
      <w:lang w:val="en-GB"/>
    </w:rPr>
  </w:style>
  <w:style w:type="paragraph" w:customStyle="1" w:styleId="12SubheadGrey">
    <w:name w:val="12 Subhead Grey"/>
    <w:basedOn w:val="Normal"/>
    <w:qFormat/>
    <w:rsid w:val="005856E2"/>
    <w:pPr>
      <w:keepNext/>
      <w:tabs>
        <w:tab w:val="left" w:pos="227"/>
      </w:tabs>
      <w:spacing w:line="300" w:lineRule="exact"/>
      <w:contextualSpacing/>
    </w:pPr>
    <w:rPr>
      <w:color w:val="33393A"/>
      <w:sz w:val="24"/>
      <w:szCs w:val="24"/>
    </w:rPr>
  </w:style>
  <w:style w:type="character" w:customStyle="1" w:styleId="12SubheadbluecoverpageChar">
    <w:name w:val="12 Subhead blue (cover page) Char"/>
    <w:basedOn w:val="SubheadBlue12Char"/>
    <w:link w:val="12Subheadbluecoverpage"/>
    <w:rsid w:val="00FA67AA"/>
    <w:rPr>
      <w:b w:val="0"/>
      <w:bCs w:val="0"/>
      <w:color w:val="0093D5"/>
      <w:sz w:val="24"/>
      <w:szCs w:val="24"/>
      <w:lang w:val="en-GB"/>
    </w:rPr>
  </w:style>
  <w:style w:type="paragraph" w:customStyle="1" w:styleId="01Heading">
    <w:name w:val="01 Heading"/>
    <w:basedOn w:val="Normal"/>
    <w:qFormat/>
    <w:rsid w:val="00190F8F"/>
    <w:pPr>
      <w:spacing w:line="520" w:lineRule="exact"/>
    </w:pPr>
    <w:rPr>
      <w:color w:val="0093D5"/>
      <w:sz w:val="48"/>
      <w:szCs w:val="48"/>
    </w:rPr>
  </w:style>
  <w:style w:type="paragraph" w:customStyle="1" w:styleId="Default">
    <w:name w:val="Default"/>
    <w:rsid w:val="007A3365"/>
    <w:pPr>
      <w:autoSpaceDE w:val="0"/>
      <w:autoSpaceDN w:val="0"/>
      <w:adjustRightInd w:val="0"/>
      <w:spacing w:after="0"/>
    </w:pPr>
    <w:rPr>
      <w:color w:val="000000"/>
      <w:sz w:val="24"/>
      <w:szCs w:val="24"/>
      <w:lang w:val="en-GB"/>
    </w:rPr>
  </w:style>
  <w:style w:type="character" w:styleId="CommentReference">
    <w:name w:val="annotation reference"/>
    <w:basedOn w:val="DefaultParagraphFont"/>
    <w:uiPriority w:val="99"/>
    <w:semiHidden/>
    <w:unhideWhenUsed/>
    <w:locked/>
    <w:rsid w:val="00D92477"/>
    <w:rPr>
      <w:sz w:val="16"/>
      <w:szCs w:val="16"/>
    </w:rPr>
  </w:style>
  <w:style w:type="paragraph" w:styleId="CommentText">
    <w:name w:val="annotation text"/>
    <w:basedOn w:val="Normal"/>
    <w:link w:val="CommentTextChar"/>
    <w:uiPriority w:val="99"/>
    <w:semiHidden/>
    <w:unhideWhenUsed/>
    <w:locked/>
    <w:rsid w:val="00D92477"/>
  </w:style>
  <w:style w:type="character" w:customStyle="1" w:styleId="CommentTextChar">
    <w:name w:val="Comment Text Char"/>
    <w:basedOn w:val="DefaultParagraphFont"/>
    <w:link w:val="CommentText"/>
    <w:uiPriority w:val="99"/>
    <w:semiHidden/>
    <w:rsid w:val="00D92477"/>
    <w:rPr>
      <w:lang w:val="en-GB"/>
    </w:rPr>
  </w:style>
  <w:style w:type="paragraph" w:styleId="CommentSubject">
    <w:name w:val="annotation subject"/>
    <w:basedOn w:val="CommentText"/>
    <w:next w:val="CommentText"/>
    <w:link w:val="CommentSubjectChar"/>
    <w:uiPriority w:val="99"/>
    <w:semiHidden/>
    <w:unhideWhenUsed/>
    <w:locked/>
    <w:rsid w:val="00D92477"/>
    <w:rPr>
      <w:b/>
      <w:bCs/>
    </w:rPr>
  </w:style>
  <w:style w:type="character" w:customStyle="1" w:styleId="CommentSubjectChar">
    <w:name w:val="Comment Subject Char"/>
    <w:basedOn w:val="CommentTextChar"/>
    <w:link w:val="CommentSubject"/>
    <w:uiPriority w:val="99"/>
    <w:semiHidden/>
    <w:rsid w:val="00D92477"/>
    <w:rPr>
      <w:b/>
      <w:bCs/>
      <w:lang w:val="en-GB"/>
    </w:rPr>
  </w:style>
  <w:style w:type="paragraph" w:styleId="Revision">
    <w:name w:val="Revision"/>
    <w:hidden/>
    <w:uiPriority w:val="99"/>
    <w:semiHidden/>
    <w:rsid w:val="00132DEB"/>
    <w:pPr>
      <w:spacing w:after="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en-US" w:eastAsia="ja-JP"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unhideWhenUsed="0"/>
    <w:lsdException w:name="No List" w:lock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0E318F"/>
    <w:pPr>
      <w:spacing w:after="0"/>
    </w:pPr>
    <w:rPr>
      <w:lang w:val="en-GB"/>
    </w:rPr>
  </w:style>
  <w:style w:type="paragraph" w:styleId="Heading1">
    <w:name w:val="heading 1"/>
    <w:basedOn w:val="Normal"/>
    <w:next w:val="Normal"/>
    <w:link w:val="Heading1Char"/>
    <w:uiPriority w:val="9"/>
    <w:semiHidden/>
    <w:qFormat/>
    <w:locked/>
    <w:rsid w:val="001C1B1E"/>
    <w:pPr>
      <w:keepNext/>
      <w:keepLines/>
      <w:numPr>
        <w:numId w:val="36"/>
      </w:numPr>
      <w:spacing w:before="480"/>
      <w:outlineLvl w:val="0"/>
    </w:pPr>
    <w:rPr>
      <w:rFonts w:asciiTheme="majorHAnsi" w:eastAsiaTheme="majorEastAsia" w:hAnsiTheme="majorHAnsi" w:cstheme="majorBidi"/>
      <w:b/>
      <w:bCs/>
      <w:color w:val="9D5415" w:themeColor="accent1" w:themeShade="BF"/>
      <w:sz w:val="28"/>
      <w:szCs w:val="28"/>
    </w:rPr>
  </w:style>
  <w:style w:type="paragraph" w:styleId="Heading2">
    <w:name w:val="heading 2"/>
    <w:basedOn w:val="Normal"/>
    <w:next w:val="Normal"/>
    <w:link w:val="Heading2Char"/>
    <w:uiPriority w:val="9"/>
    <w:semiHidden/>
    <w:qFormat/>
    <w:locked/>
    <w:rsid w:val="001C1B1E"/>
    <w:pPr>
      <w:keepNext/>
      <w:keepLines/>
      <w:numPr>
        <w:ilvl w:val="1"/>
        <w:numId w:val="36"/>
      </w:numPr>
      <w:spacing w:before="200"/>
      <w:outlineLvl w:val="1"/>
    </w:pPr>
    <w:rPr>
      <w:rFonts w:asciiTheme="majorHAnsi" w:eastAsiaTheme="majorEastAsia" w:hAnsiTheme="majorHAnsi" w:cstheme="majorBidi"/>
      <w:b/>
      <w:bCs/>
      <w:color w:val="D2711C" w:themeColor="accent1"/>
      <w:sz w:val="26"/>
      <w:szCs w:val="26"/>
    </w:rPr>
  </w:style>
  <w:style w:type="paragraph" w:styleId="Heading3">
    <w:name w:val="heading 3"/>
    <w:basedOn w:val="Normal"/>
    <w:next w:val="Normal"/>
    <w:link w:val="Heading3Char"/>
    <w:uiPriority w:val="9"/>
    <w:semiHidden/>
    <w:qFormat/>
    <w:locked/>
    <w:rsid w:val="001C1B1E"/>
    <w:pPr>
      <w:keepNext/>
      <w:keepLines/>
      <w:numPr>
        <w:ilvl w:val="2"/>
        <w:numId w:val="36"/>
      </w:numPr>
      <w:spacing w:before="200"/>
      <w:outlineLvl w:val="2"/>
    </w:pPr>
    <w:rPr>
      <w:rFonts w:asciiTheme="majorHAnsi" w:eastAsiaTheme="majorEastAsia" w:hAnsiTheme="majorHAnsi" w:cstheme="majorBidi"/>
      <w:b/>
      <w:bCs/>
      <w:color w:val="D2711C" w:themeColor="accent1"/>
    </w:rPr>
  </w:style>
  <w:style w:type="paragraph" w:styleId="Heading4">
    <w:name w:val="heading 4"/>
    <w:basedOn w:val="Normal"/>
    <w:next w:val="Normal"/>
    <w:link w:val="Heading4Char"/>
    <w:uiPriority w:val="9"/>
    <w:semiHidden/>
    <w:qFormat/>
    <w:locked/>
    <w:rsid w:val="001C1B1E"/>
    <w:pPr>
      <w:keepNext/>
      <w:keepLines/>
      <w:numPr>
        <w:ilvl w:val="3"/>
        <w:numId w:val="36"/>
      </w:numPr>
      <w:spacing w:before="200"/>
      <w:outlineLvl w:val="3"/>
    </w:pPr>
    <w:rPr>
      <w:rFonts w:asciiTheme="majorHAnsi" w:eastAsiaTheme="majorEastAsia" w:hAnsiTheme="majorHAnsi" w:cstheme="majorBidi"/>
      <w:b/>
      <w:bCs/>
      <w:i/>
      <w:iCs/>
      <w:color w:val="D2711C" w:themeColor="accent1"/>
    </w:rPr>
  </w:style>
  <w:style w:type="paragraph" w:styleId="Heading5">
    <w:name w:val="heading 5"/>
    <w:basedOn w:val="Normal"/>
    <w:next w:val="Normal"/>
    <w:link w:val="Heading5Char"/>
    <w:uiPriority w:val="9"/>
    <w:semiHidden/>
    <w:qFormat/>
    <w:locked/>
    <w:rsid w:val="001C1B1E"/>
    <w:pPr>
      <w:keepNext/>
      <w:keepLines/>
      <w:numPr>
        <w:ilvl w:val="4"/>
        <w:numId w:val="36"/>
      </w:numPr>
      <w:spacing w:before="200"/>
      <w:outlineLvl w:val="4"/>
    </w:pPr>
    <w:rPr>
      <w:rFonts w:asciiTheme="majorHAnsi" w:eastAsiaTheme="majorEastAsia" w:hAnsiTheme="majorHAnsi" w:cstheme="majorBidi"/>
      <w:color w:val="68380E" w:themeColor="accent1" w:themeShade="7F"/>
    </w:rPr>
  </w:style>
  <w:style w:type="paragraph" w:styleId="Heading6">
    <w:name w:val="heading 6"/>
    <w:basedOn w:val="Normal"/>
    <w:next w:val="Normal"/>
    <w:link w:val="Heading6Char"/>
    <w:uiPriority w:val="9"/>
    <w:semiHidden/>
    <w:qFormat/>
    <w:locked/>
    <w:rsid w:val="001C1B1E"/>
    <w:pPr>
      <w:keepNext/>
      <w:keepLines/>
      <w:numPr>
        <w:ilvl w:val="5"/>
        <w:numId w:val="36"/>
      </w:numPr>
      <w:spacing w:before="200"/>
      <w:outlineLvl w:val="5"/>
    </w:pPr>
    <w:rPr>
      <w:rFonts w:asciiTheme="majorHAnsi" w:eastAsiaTheme="majorEastAsia" w:hAnsiTheme="majorHAnsi" w:cstheme="majorBidi"/>
      <w:i/>
      <w:iCs/>
      <w:color w:val="68380E" w:themeColor="accent1" w:themeShade="7F"/>
    </w:rPr>
  </w:style>
  <w:style w:type="paragraph" w:styleId="Heading7">
    <w:name w:val="heading 7"/>
    <w:basedOn w:val="Normal"/>
    <w:next w:val="Normal"/>
    <w:link w:val="Heading7Char"/>
    <w:uiPriority w:val="9"/>
    <w:semiHidden/>
    <w:qFormat/>
    <w:locked/>
    <w:rsid w:val="001C1B1E"/>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1C1B1E"/>
    <w:pPr>
      <w:keepNext/>
      <w:keepLines/>
      <w:numPr>
        <w:ilvl w:val="7"/>
        <w:numId w:val="3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1C1B1E"/>
    <w:pPr>
      <w:keepNext/>
      <w:keepLines/>
      <w:numPr>
        <w:ilvl w:val="8"/>
        <w:numId w:val="3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C1B1E"/>
    <w:rPr>
      <w:rFonts w:asciiTheme="majorHAnsi" w:eastAsiaTheme="majorEastAsia" w:hAnsiTheme="majorHAnsi" w:cstheme="majorBidi"/>
      <w:b/>
      <w:bCs/>
      <w:color w:val="9D5415" w:themeColor="accent1" w:themeShade="BF"/>
      <w:sz w:val="28"/>
      <w:szCs w:val="28"/>
    </w:rPr>
  </w:style>
  <w:style w:type="character" w:customStyle="1" w:styleId="Heading2Char">
    <w:name w:val="Heading 2 Char"/>
    <w:basedOn w:val="DefaultParagraphFont"/>
    <w:link w:val="Heading2"/>
    <w:uiPriority w:val="9"/>
    <w:semiHidden/>
    <w:rsid w:val="001C1B1E"/>
    <w:rPr>
      <w:rFonts w:asciiTheme="majorHAnsi" w:eastAsiaTheme="majorEastAsia" w:hAnsiTheme="majorHAnsi" w:cstheme="majorBidi"/>
      <w:b/>
      <w:bCs/>
      <w:color w:val="D2711C" w:themeColor="accent1"/>
      <w:sz w:val="26"/>
      <w:szCs w:val="26"/>
    </w:rPr>
  </w:style>
  <w:style w:type="character" w:customStyle="1" w:styleId="Heading3Char">
    <w:name w:val="Heading 3 Char"/>
    <w:basedOn w:val="DefaultParagraphFont"/>
    <w:link w:val="Heading3"/>
    <w:uiPriority w:val="9"/>
    <w:semiHidden/>
    <w:rsid w:val="001C1B1E"/>
    <w:rPr>
      <w:rFonts w:asciiTheme="majorHAnsi" w:eastAsiaTheme="majorEastAsia" w:hAnsiTheme="majorHAnsi" w:cstheme="majorBidi"/>
      <w:b/>
      <w:bCs/>
      <w:color w:val="D2711C" w:themeColor="accent1"/>
    </w:rPr>
  </w:style>
  <w:style w:type="character" w:customStyle="1" w:styleId="Heading4Char">
    <w:name w:val="Heading 4 Char"/>
    <w:basedOn w:val="DefaultParagraphFont"/>
    <w:link w:val="Heading4"/>
    <w:uiPriority w:val="9"/>
    <w:semiHidden/>
    <w:rsid w:val="001C1B1E"/>
    <w:rPr>
      <w:rFonts w:asciiTheme="majorHAnsi" w:eastAsiaTheme="majorEastAsia" w:hAnsiTheme="majorHAnsi" w:cstheme="majorBidi"/>
      <w:b/>
      <w:bCs/>
      <w:i/>
      <w:iCs/>
      <w:color w:val="D2711C" w:themeColor="accent1"/>
    </w:rPr>
  </w:style>
  <w:style w:type="character" w:customStyle="1" w:styleId="Heading5Char">
    <w:name w:val="Heading 5 Char"/>
    <w:basedOn w:val="DefaultParagraphFont"/>
    <w:link w:val="Heading5"/>
    <w:uiPriority w:val="9"/>
    <w:semiHidden/>
    <w:rsid w:val="001C1B1E"/>
    <w:rPr>
      <w:rFonts w:asciiTheme="majorHAnsi" w:eastAsiaTheme="majorEastAsia" w:hAnsiTheme="majorHAnsi" w:cstheme="majorBidi"/>
      <w:color w:val="68380E" w:themeColor="accent1" w:themeShade="7F"/>
    </w:rPr>
  </w:style>
  <w:style w:type="character" w:customStyle="1" w:styleId="Heading6Char">
    <w:name w:val="Heading 6 Char"/>
    <w:basedOn w:val="DefaultParagraphFont"/>
    <w:link w:val="Heading6"/>
    <w:uiPriority w:val="9"/>
    <w:semiHidden/>
    <w:rsid w:val="001C1B1E"/>
    <w:rPr>
      <w:rFonts w:asciiTheme="majorHAnsi" w:eastAsiaTheme="majorEastAsia" w:hAnsiTheme="majorHAnsi" w:cstheme="majorBidi"/>
      <w:i/>
      <w:iCs/>
      <w:color w:val="68380E" w:themeColor="accent1" w:themeShade="7F"/>
    </w:rPr>
  </w:style>
  <w:style w:type="character" w:customStyle="1" w:styleId="Heading7Char">
    <w:name w:val="Heading 7 Char"/>
    <w:basedOn w:val="DefaultParagraphFont"/>
    <w:link w:val="Heading7"/>
    <w:uiPriority w:val="9"/>
    <w:semiHidden/>
    <w:rsid w:val="001C1B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1B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C1B1E"/>
    <w:rPr>
      <w:rFonts w:asciiTheme="majorHAnsi" w:eastAsiaTheme="majorEastAsia" w:hAnsiTheme="majorHAnsi" w:cstheme="majorBidi"/>
      <w:i/>
      <w:iCs/>
      <w:color w:val="404040" w:themeColor="text1" w:themeTint="BF"/>
    </w:rPr>
  </w:style>
  <w:style w:type="paragraph" w:customStyle="1" w:styleId="NoParagraphStyle">
    <w:name w:val="[No Paragraph Style]"/>
    <w:rsid w:val="001E5953"/>
    <w:pPr>
      <w:widowControl w:val="0"/>
      <w:autoSpaceDE w:val="0"/>
      <w:autoSpaceDN w:val="0"/>
      <w:adjustRightInd w:val="0"/>
      <w:spacing w:after="0" w:line="288" w:lineRule="auto"/>
      <w:textAlignment w:val="center"/>
    </w:pPr>
    <w:rPr>
      <w:rFonts w:cs="MinionPro-Regular"/>
      <w:color w:val="000000"/>
      <w:lang w:val="en-GB"/>
    </w:rPr>
  </w:style>
  <w:style w:type="paragraph" w:customStyle="1" w:styleId="BasicParagraph">
    <w:name w:val="[Basic Paragraph]"/>
    <w:basedOn w:val="Normal"/>
    <w:uiPriority w:val="99"/>
    <w:semiHidden/>
    <w:locked/>
    <w:rsid w:val="007D44B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Text1">
    <w:name w:val="Body Text1"/>
    <w:basedOn w:val="Normal"/>
    <w:link w:val="BodytextChar"/>
    <w:qFormat/>
    <w:rsid w:val="00D217A7"/>
    <w:pPr>
      <w:spacing w:line="360" w:lineRule="auto"/>
      <w:jc w:val="both"/>
    </w:pPr>
    <w:rPr>
      <w:szCs w:val="18"/>
    </w:rPr>
  </w:style>
  <w:style w:type="character" w:customStyle="1" w:styleId="BodytextChar">
    <w:name w:val="Body text Char"/>
    <w:basedOn w:val="DefaultParagraphFont"/>
    <w:link w:val="BodyText1"/>
    <w:rsid w:val="00D217A7"/>
    <w:rPr>
      <w:szCs w:val="18"/>
      <w:lang w:val="en-GB"/>
    </w:rPr>
  </w:style>
  <w:style w:type="paragraph" w:customStyle="1" w:styleId="BoldBodytext">
    <w:name w:val="Bold Body text"/>
    <w:basedOn w:val="BodyText1"/>
    <w:next w:val="BodyText1"/>
    <w:link w:val="BoldBodytextChar"/>
    <w:qFormat/>
    <w:rsid w:val="00292AE1"/>
    <w:rPr>
      <w:b/>
      <w:bCs/>
    </w:rPr>
  </w:style>
  <w:style w:type="character" w:customStyle="1" w:styleId="BoldBodytextChar">
    <w:name w:val="Bold Body text Char"/>
    <w:basedOn w:val="BodytextChar"/>
    <w:link w:val="BoldBodytext"/>
    <w:rsid w:val="00292AE1"/>
    <w:rPr>
      <w:b/>
      <w:bCs/>
      <w:szCs w:val="18"/>
      <w:lang w:val="en-GB"/>
    </w:rPr>
  </w:style>
  <w:style w:type="table" w:styleId="TableGrid">
    <w:name w:val="Table Grid"/>
    <w:basedOn w:val="TableNormal"/>
    <w:uiPriority w:val="59"/>
    <w:locked/>
    <w:rsid w:val="00F46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locked/>
    <w:rsid w:val="002C6850"/>
    <w:pPr>
      <w:tabs>
        <w:tab w:val="center" w:pos="4320"/>
        <w:tab w:val="right" w:pos="8640"/>
      </w:tabs>
    </w:pPr>
  </w:style>
  <w:style w:type="character" w:customStyle="1" w:styleId="HeaderChar">
    <w:name w:val="Header Char"/>
    <w:basedOn w:val="DefaultParagraphFont"/>
    <w:link w:val="Header"/>
    <w:uiPriority w:val="99"/>
    <w:semiHidden/>
    <w:rsid w:val="003D03FA"/>
  </w:style>
  <w:style w:type="paragraph" w:customStyle="1" w:styleId="ReportTitle">
    <w:name w:val="Report Title"/>
    <w:basedOn w:val="BodyText1"/>
    <w:link w:val="ReportTitleChar"/>
    <w:qFormat/>
    <w:rsid w:val="003E5F01"/>
    <w:pPr>
      <w:spacing w:line="520" w:lineRule="atLeast"/>
      <w:jc w:val="left"/>
    </w:pPr>
    <w:rPr>
      <w:color w:val="0093D5"/>
      <w:sz w:val="48"/>
      <w:szCs w:val="48"/>
    </w:rPr>
  </w:style>
  <w:style w:type="character" w:customStyle="1" w:styleId="ReportTitleChar">
    <w:name w:val="Report Title Char"/>
    <w:basedOn w:val="BodytextChar"/>
    <w:link w:val="ReportTitle"/>
    <w:rsid w:val="003E5F01"/>
    <w:rPr>
      <w:color w:val="0093D5"/>
      <w:sz w:val="48"/>
      <w:szCs w:val="48"/>
      <w:lang w:val="en-GB"/>
    </w:rPr>
  </w:style>
  <w:style w:type="paragraph" w:styleId="Footer">
    <w:name w:val="footer"/>
    <w:basedOn w:val="Normal"/>
    <w:link w:val="FooterChar"/>
    <w:uiPriority w:val="99"/>
    <w:semiHidden/>
    <w:locked/>
    <w:rsid w:val="002C6850"/>
    <w:pPr>
      <w:tabs>
        <w:tab w:val="center" w:pos="4320"/>
        <w:tab w:val="right" w:pos="8640"/>
      </w:tabs>
    </w:pPr>
  </w:style>
  <w:style w:type="character" w:customStyle="1" w:styleId="FooterChar">
    <w:name w:val="Footer Char"/>
    <w:basedOn w:val="DefaultParagraphFont"/>
    <w:link w:val="Footer"/>
    <w:uiPriority w:val="99"/>
    <w:semiHidden/>
    <w:rsid w:val="003D03FA"/>
  </w:style>
  <w:style w:type="character" w:styleId="PageNumber">
    <w:name w:val="page number"/>
    <w:basedOn w:val="DefaultParagraphFont"/>
    <w:uiPriority w:val="99"/>
    <w:semiHidden/>
    <w:locked/>
    <w:rsid w:val="0071096E"/>
  </w:style>
  <w:style w:type="table" w:customStyle="1" w:styleId="GLHearntable1">
    <w:name w:val="GL Hearn table 1"/>
    <w:basedOn w:val="TableNormal"/>
    <w:uiPriority w:val="99"/>
    <w:rsid w:val="0017356C"/>
    <w:pPr>
      <w:spacing w:after="0" w:line="220" w:lineRule="atLeast"/>
    </w:pPr>
    <w:rPr>
      <w:sz w:val="18"/>
    </w:rPr>
    <w:tblPr>
      <w:tblStyleRowBandSize w:val="1"/>
      <w:tblInd w:w="794" w:type="dxa"/>
      <w:tblBorders>
        <w:top w:val="single" w:sz="2" w:space="0" w:color="0093D5"/>
        <w:left w:val="single" w:sz="2" w:space="0" w:color="0093D5"/>
        <w:bottom w:val="single" w:sz="2" w:space="0" w:color="0093D5"/>
        <w:right w:val="single" w:sz="2" w:space="0" w:color="0093D5"/>
        <w:insideH w:val="single" w:sz="2" w:space="0" w:color="0093D5"/>
        <w:insideV w:val="single" w:sz="2" w:space="0" w:color="0093D5"/>
      </w:tblBorders>
    </w:tblPr>
    <w:tcPr>
      <w:shd w:val="clear" w:color="auto" w:fill="auto"/>
    </w:tcPr>
    <w:tblStylePr w:type="firstRow">
      <w:pPr>
        <w:jc w:val="left"/>
      </w:pPr>
      <w:rPr>
        <w:rFonts w:ascii="Arial" w:hAnsi="Arial"/>
        <w:b/>
        <w:color w:val="FFFFFF" w:themeColor="background1"/>
        <w:sz w:val="20"/>
        <w:u w:val="none"/>
      </w:rPr>
      <w:tblPr/>
      <w:tcPr>
        <w:shd w:val="clear" w:color="auto" w:fill="0093D5"/>
        <w:vAlign w:val="center"/>
      </w:tcPr>
    </w:tblStylePr>
    <w:tblStylePr w:type="lastRow">
      <w:rPr>
        <w:rFonts w:ascii="Arial" w:hAnsi="Arial"/>
        <w:b/>
        <w:sz w:val="18"/>
      </w:rPr>
      <w:tblPr/>
      <w:tcPr>
        <w:shd w:val="clear" w:color="auto" w:fill="99D4EE"/>
      </w:tcPr>
    </w:tblStylePr>
    <w:tblStylePr w:type="firstCol">
      <w:rPr>
        <w:rFonts w:ascii="Arial" w:hAnsi="Arial"/>
        <w:b/>
        <w:i w:val="0"/>
        <w:color w:val="000000" w:themeColor="text1"/>
        <w:sz w:val="18"/>
      </w:rPr>
    </w:tblStylePr>
    <w:tblStylePr w:type="band2Horz">
      <w:tblPr/>
      <w:tcPr>
        <w:shd w:val="clear" w:color="auto" w:fill="C3ECFF" w:themeFill="accent2" w:themeFillTint="33"/>
      </w:tcPr>
    </w:tblStylePr>
  </w:style>
  <w:style w:type="paragraph" w:styleId="BalloonText">
    <w:name w:val="Balloon Text"/>
    <w:basedOn w:val="Normal"/>
    <w:link w:val="BalloonTextChar"/>
    <w:uiPriority w:val="99"/>
    <w:semiHidden/>
    <w:locked/>
    <w:rsid w:val="006B1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3FA"/>
    <w:rPr>
      <w:rFonts w:ascii="Lucida Grande" w:hAnsi="Lucida Grande" w:cs="Lucida Grande"/>
      <w:sz w:val="18"/>
      <w:szCs w:val="18"/>
    </w:rPr>
  </w:style>
  <w:style w:type="paragraph" w:customStyle="1" w:styleId="Headingbold">
    <w:name w:val="Heading bold"/>
    <w:basedOn w:val="ReportTitle"/>
    <w:link w:val="HeadingboldChar"/>
    <w:qFormat/>
    <w:rsid w:val="00292AE1"/>
    <w:pPr>
      <w:tabs>
        <w:tab w:val="left" w:pos="1021"/>
      </w:tabs>
      <w:spacing w:line="300" w:lineRule="atLeast"/>
    </w:pPr>
    <w:rPr>
      <w:b/>
      <w:bCs/>
      <w:color w:val="000000" w:themeColor="text1"/>
      <w:sz w:val="24"/>
      <w:szCs w:val="24"/>
    </w:rPr>
  </w:style>
  <w:style w:type="character" w:customStyle="1" w:styleId="HeadingboldChar">
    <w:name w:val="Heading bold Char"/>
    <w:basedOn w:val="ReportTitleChar"/>
    <w:link w:val="Headingbold"/>
    <w:rsid w:val="00292AE1"/>
    <w:rPr>
      <w:b/>
      <w:bCs/>
      <w:color w:val="0093D5"/>
      <w:sz w:val="24"/>
      <w:szCs w:val="24"/>
      <w:lang w:val="en-GB"/>
    </w:rPr>
  </w:style>
  <w:style w:type="paragraph" w:customStyle="1" w:styleId="Heading">
    <w:name w:val="Heading"/>
    <w:basedOn w:val="NoParagraphStyle"/>
    <w:uiPriority w:val="99"/>
    <w:semiHidden/>
    <w:locked/>
    <w:rsid w:val="00ED59EA"/>
    <w:pPr>
      <w:tabs>
        <w:tab w:val="left" w:pos="794"/>
      </w:tabs>
      <w:suppressAutoHyphens/>
      <w:spacing w:line="230" w:lineRule="atLeast"/>
    </w:pPr>
    <w:rPr>
      <w:rFonts w:ascii="Arial-BoldMT" w:hAnsi="Arial-BoldMT" w:cs="Arial-BoldMT"/>
      <w:b/>
      <w:bCs/>
      <w:sz w:val="18"/>
      <w:szCs w:val="18"/>
    </w:rPr>
  </w:style>
  <w:style w:type="paragraph" w:customStyle="1" w:styleId="SubheadBlue12">
    <w:name w:val="Subhead Blue 12"/>
    <w:basedOn w:val="BoldBodytext"/>
    <w:next w:val="BoldBodytext"/>
    <w:link w:val="SubheadBlue12Char"/>
    <w:qFormat/>
    <w:rsid w:val="00994108"/>
    <w:pPr>
      <w:keepNext/>
      <w:spacing w:line="300" w:lineRule="atLeast"/>
      <w:ind w:left="794"/>
      <w:contextualSpacing/>
    </w:pPr>
    <w:rPr>
      <w:b w:val="0"/>
      <w:bCs w:val="0"/>
      <w:color w:val="0093D5"/>
      <w:sz w:val="24"/>
      <w:szCs w:val="24"/>
    </w:rPr>
  </w:style>
  <w:style w:type="table" w:styleId="LightList-Accent3">
    <w:name w:val="Light List Accent 3"/>
    <w:basedOn w:val="TableNormal"/>
    <w:uiPriority w:val="61"/>
    <w:locked/>
    <w:rsid w:val="003D3D56"/>
    <w:pPr>
      <w:spacing w:after="0"/>
    </w:pPr>
    <w:tblPr>
      <w:tblStyleRowBandSize w:val="1"/>
      <w:tblStyleColBandSize w:val="1"/>
      <w:tblBorders>
        <w:top w:val="single" w:sz="8" w:space="0" w:color="71257F" w:themeColor="accent3"/>
        <w:left w:val="single" w:sz="8" w:space="0" w:color="71257F" w:themeColor="accent3"/>
        <w:bottom w:val="single" w:sz="8" w:space="0" w:color="71257F" w:themeColor="accent3"/>
        <w:right w:val="single" w:sz="8" w:space="0" w:color="71257F" w:themeColor="accent3"/>
      </w:tblBorders>
    </w:tblPr>
    <w:tblStylePr w:type="firstRow">
      <w:pPr>
        <w:spacing w:before="0" w:after="0" w:line="240" w:lineRule="auto"/>
      </w:pPr>
      <w:rPr>
        <w:b/>
        <w:bCs/>
        <w:color w:val="FFFFFF" w:themeColor="background1"/>
      </w:rPr>
      <w:tblPr/>
      <w:tcPr>
        <w:shd w:val="clear" w:color="auto" w:fill="71257F" w:themeFill="accent3"/>
      </w:tcPr>
    </w:tblStylePr>
    <w:tblStylePr w:type="lastRow">
      <w:pPr>
        <w:spacing w:before="0" w:after="0" w:line="240" w:lineRule="auto"/>
      </w:pPr>
      <w:rPr>
        <w:b/>
        <w:bCs/>
      </w:rPr>
      <w:tblPr/>
      <w:tcPr>
        <w:tcBorders>
          <w:top w:val="double" w:sz="6" w:space="0" w:color="71257F" w:themeColor="accent3"/>
          <w:left w:val="single" w:sz="8" w:space="0" w:color="71257F" w:themeColor="accent3"/>
          <w:bottom w:val="single" w:sz="8" w:space="0" w:color="71257F" w:themeColor="accent3"/>
          <w:right w:val="single" w:sz="8" w:space="0" w:color="71257F" w:themeColor="accent3"/>
        </w:tcBorders>
      </w:tcPr>
    </w:tblStylePr>
    <w:tblStylePr w:type="firstCol">
      <w:rPr>
        <w:b/>
        <w:bCs/>
      </w:rPr>
    </w:tblStylePr>
    <w:tblStylePr w:type="lastCol">
      <w:rPr>
        <w:b/>
        <w:bCs/>
      </w:rPr>
    </w:tblStylePr>
    <w:tblStylePr w:type="band1Vert">
      <w:tblPr/>
      <w:tcPr>
        <w:tcBorders>
          <w:top w:val="single" w:sz="8" w:space="0" w:color="71257F" w:themeColor="accent3"/>
          <w:left w:val="single" w:sz="8" w:space="0" w:color="71257F" w:themeColor="accent3"/>
          <w:bottom w:val="single" w:sz="8" w:space="0" w:color="71257F" w:themeColor="accent3"/>
          <w:right w:val="single" w:sz="8" w:space="0" w:color="71257F" w:themeColor="accent3"/>
        </w:tcBorders>
      </w:tcPr>
    </w:tblStylePr>
    <w:tblStylePr w:type="band1Horz">
      <w:tblPr/>
      <w:tcPr>
        <w:tcBorders>
          <w:top w:val="single" w:sz="8" w:space="0" w:color="71257F" w:themeColor="accent3"/>
          <w:left w:val="single" w:sz="8" w:space="0" w:color="71257F" w:themeColor="accent3"/>
          <w:bottom w:val="single" w:sz="8" w:space="0" w:color="71257F" w:themeColor="accent3"/>
          <w:right w:val="single" w:sz="8" w:space="0" w:color="71257F" w:themeColor="accent3"/>
        </w:tcBorders>
      </w:tcPr>
    </w:tblStylePr>
  </w:style>
  <w:style w:type="paragraph" w:customStyle="1" w:styleId="Mainheading">
    <w:name w:val="Main heading"/>
    <w:basedOn w:val="NoParagraphStyle"/>
    <w:uiPriority w:val="99"/>
    <w:semiHidden/>
    <w:locked/>
    <w:rsid w:val="00ED59EA"/>
    <w:pPr>
      <w:tabs>
        <w:tab w:val="left" w:pos="794"/>
      </w:tabs>
      <w:suppressAutoHyphens/>
      <w:spacing w:line="300" w:lineRule="atLeast"/>
    </w:pPr>
    <w:rPr>
      <w:rFonts w:ascii="Arial-BoldMT" w:hAnsi="Arial-BoldMT" w:cs="Arial-BoldMT"/>
      <w:b/>
      <w:bCs/>
    </w:rPr>
  </w:style>
  <w:style w:type="paragraph" w:customStyle="1" w:styleId="Largespaceabove">
    <w:name w:val="Large space above"/>
    <w:basedOn w:val="BodyText1"/>
    <w:semiHidden/>
    <w:qFormat/>
    <w:rsid w:val="00410BEB"/>
    <w:pPr>
      <w:spacing w:before="2000"/>
    </w:pPr>
  </w:style>
  <w:style w:type="paragraph" w:customStyle="1" w:styleId="SubheadGrey12">
    <w:name w:val="Subhead Grey 12"/>
    <w:basedOn w:val="SubheadBlue12"/>
    <w:link w:val="SubheadGrey12Char"/>
    <w:qFormat/>
    <w:rsid w:val="00994108"/>
    <w:pPr>
      <w:tabs>
        <w:tab w:val="left" w:pos="227"/>
      </w:tabs>
    </w:pPr>
    <w:rPr>
      <w:color w:val="33393A"/>
    </w:rPr>
  </w:style>
  <w:style w:type="paragraph" w:styleId="NoSpacing">
    <w:name w:val="No Spacing"/>
    <w:uiPriority w:val="1"/>
    <w:qFormat/>
    <w:rsid w:val="00292AE1"/>
    <w:pPr>
      <w:spacing w:after="0"/>
    </w:pPr>
    <w:rPr>
      <w:lang w:val="en-GB"/>
    </w:rPr>
  </w:style>
  <w:style w:type="paragraph" w:styleId="TOC3">
    <w:name w:val="toc 3"/>
    <w:basedOn w:val="Normal"/>
    <w:next w:val="Normal"/>
    <w:autoRedefine/>
    <w:uiPriority w:val="39"/>
    <w:locked/>
    <w:rsid w:val="000365DF"/>
    <w:pPr>
      <w:tabs>
        <w:tab w:val="left" w:pos="1985"/>
        <w:tab w:val="right" w:pos="9072"/>
      </w:tabs>
      <w:spacing w:line="240" w:lineRule="atLeast"/>
      <w:ind w:left="1418"/>
    </w:pPr>
  </w:style>
  <w:style w:type="paragraph" w:styleId="TOC1">
    <w:name w:val="toc 1"/>
    <w:basedOn w:val="Normal"/>
    <w:next w:val="Normal"/>
    <w:link w:val="TOC1Char"/>
    <w:uiPriority w:val="39"/>
    <w:rsid w:val="00292AE1"/>
    <w:pPr>
      <w:tabs>
        <w:tab w:val="left" w:pos="794"/>
        <w:tab w:val="right" w:pos="9072"/>
      </w:tabs>
      <w:spacing w:before="240" w:line="240" w:lineRule="exact"/>
    </w:pPr>
    <w:rPr>
      <w:b/>
      <w:bCs/>
      <w:caps/>
      <w:noProof/>
    </w:rPr>
  </w:style>
  <w:style w:type="character" w:customStyle="1" w:styleId="TOC1Char">
    <w:name w:val="TOC 1 Char"/>
    <w:basedOn w:val="DefaultParagraphFont"/>
    <w:link w:val="TOC1"/>
    <w:uiPriority w:val="39"/>
    <w:rsid w:val="00292AE1"/>
    <w:rPr>
      <w:b/>
      <w:bCs/>
      <w:caps/>
      <w:noProof/>
      <w:lang w:val="en-GB"/>
    </w:rPr>
  </w:style>
  <w:style w:type="paragraph" w:styleId="TOC2">
    <w:name w:val="toc 2"/>
    <w:basedOn w:val="Normal"/>
    <w:next w:val="Normal"/>
    <w:autoRedefine/>
    <w:uiPriority w:val="39"/>
    <w:rsid w:val="000365DF"/>
    <w:pPr>
      <w:tabs>
        <w:tab w:val="left" w:pos="1418"/>
        <w:tab w:val="right" w:pos="9072"/>
      </w:tabs>
      <w:spacing w:before="120" w:line="240" w:lineRule="atLeast"/>
      <w:ind w:left="794"/>
      <w:contextualSpacing/>
    </w:pPr>
    <w:rPr>
      <w:bCs/>
    </w:rPr>
  </w:style>
  <w:style w:type="paragraph" w:styleId="TOC4">
    <w:name w:val="toc 4"/>
    <w:basedOn w:val="Normal"/>
    <w:next w:val="Normal"/>
    <w:autoRedefine/>
    <w:uiPriority w:val="39"/>
    <w:semiHidden/>
    <w:locked/>
    <w:rsid w:val="00ED59EA"/>
    <w:pPr>
      <w:ind w:left="720"/>
    </w:pPr>
  </w:style>
  <w:style w:type="paragraph" w:styleId="TOC5">
    <w:name w:val="toc 5"/>
    <w:basedOn w:val="Normal"/>
    <w:next w:val="Normal"/>
    <w:autoRedefine/>
    <w:uiPriority w:val="39"/>
    <w:semiHidden/>
    <w:locked/>
    <w:rsid w:val="00ED59EA"/>
    <w:pPr>
      <w:ind w:left="960"/>
    </w:pPr>
  </w:style>
  <w:style w:type="paragraph" w:styleId="TOC6">
    <w:name w:val="toc 6"/>
    <w:basedOn w:val="Normal"/>
    <w:next w:val="Normal"/>
    <w:autoRedefine/>
    <w:uiPriority w:val="39"/>
    <w:semiHidden/>
    <w:locked/>
    <w:rsid w:val="00ED59EA"/>
    <w:pPr>
      <w:ind w:left="1200"/>
    </w:pPr>
  </w:style>
  <w:style w:type="paragraph" w:styleId="TOC7">
    <w:name w:val="toc 7"/>
    <w:basedOn w:val="Normal"/>
    <w:next w:val="Normal"/>
    <w:autoRedefine/>
    <w:uiPriority w:val="39"/>
    <w:semiHidden/>
    <w:locked/>
    <w:rsid w:val="00ED59EA"/>
    <w:pPr>
      <w:ind w:left="1440"/>
    </w:pPr>
  </w:style>
  <w:style w:type="paragraph" w:styleId="TOC8">
    <w:name w:val="toc 8"/>
    <w:basedOn w:val="Normal"/>
    <w:next w:val="Normal"/>
    <w:autoRedefine/>
    <w:uiPriority w:val="39"/>
    <w:semiHidden/>
    <w:locked/>
    <w:rsid w:val="00ED59EA"/>
    <w:pPr>
      <w:ind w:left="1680"/>
    </w:pPr>
  </w:style>
  <w:style w:type="paragraph" w:styleId="TOC9">
    <w:name w:val="toc 9"/>
    <w:basedOn w:val="Normal"/>
    <w:next w:val="Normal"/>
    <w:autoRedefine/>
    <w:uiPriority w:val="39"/>
    <w:semiHidden/>
    <w:locked/>
    <w:rsid w:val="00ED59EA"/>
    <w:pPr>
      <w:ind w:left="1920"/>
    </w:pPr>
  </w:style>
  <w:style w:type="paragraph" w:customStyle="1" w:styleId="Text">
    <w:name w:val="Text"/>
    <w:basedOn w:val="NoParagraphStyle"/>
    <w:autoRedefine/>
    <w:uiPriority w:val="99"/>
    <w:locked/>
    <w:rsid w:val="007F5501"/>
    <w:pPr>
      <w:tabs>
        <w:tab w:val="left" w:pos="170"/>
      </w:tabs>
      <w:suppressAutoHyphens/>
      <w:spacing w:line="240" w:lineRule="atLeast"/>
    </w:pPr>
    <w:rPr>
      <w:rFonts w:cs="Arial"/>
      <w:b/>
      <w:color w:val="FFFFFF" w:themeColor="background1"/>
    </w:rPr>
  </w:style>
  <w:style w:type="paragraph" w:customStyle="1" w:styleId="Bodytextwithindent">
    <w:name w:val="Body text with indent"/>
    <w:basedOn w:val="BodyText1"/>
    <w:next w:val="Normal"/>
    <w:link w:val="BodytextwithindentChar"/>
    <w:qFormat/>
    <w:rsid w:val="00D217A7"/>
    <w:pPr>
      <w:spacing w:before="120" w:after="240"/>
      <w:ind w:left="794"/>
    </w:pPr>
  </w:style>
  <w:style w:type="paragraph" w:styleId="ListParagraph">
    <w:name w:val="List Paragraph"/>
    <w:basedOn w:val="Normal"/>
    <w:uiPriority w:val="34"/>
    <w:semiHidden/>
    <w:qFormat/>
    <w:locked/>
    <w:rsid w:val="001C54E5"/>
    <w:pPr>
      <w:ind w:left="720"/>
      <w:contextualSpacing/>
    </w:pPr>
  </w:style>
  <w:style w:type="character" w:styleId="LineNumber">
    <w:name w:val="line number"/>
    <w:basedOn w:val="DefaultParagraphFont"/>
    <w:uiPriority w:val="99"/>
    <w:semiHidden/>
    <w:locked/>
    <w:rsid w:val="00FC2FF2"/>
    <w:rPr>
      <w:rFonts w:ascii="Arial" w:hAnsi="Arial"/>
      <w:b w:val="0"/>
      <w:bCs w:val="0"/>
      <w:i w:val="0"/>
      <w:iCs w:val="0"/>
      <w:caps w:val="0"/>
      <w:smallCaps w:val="0"/>
      <w:strike w:val="0"/>
      <w:dstrike w:val="0"/>
      <w:vanish w:val="0"/>
      <w:color w:val="595959" w:themeColor="text1" w:themeTint="A6"/>
      <w:sz w:val="16"/>
      <w:szCs w:val="16"/>
      <w:u w:val="none"/>
      <w:vertAlign w:val="baseline"/>
    </w:rPr>
  </w:style>
  <w:style w:type="paragraph" w:customStyle="1" w:styleId="Referencetext8pt">
    <w:name w:val="Reference text 8pt"/>
    <w:basedOn w:val="BodyText1"/>
    <w:next w:val="BodyText1"/>
    <w:qFormat/>
    <w:rsid w:val="00292AE1"/>
    <w:pPr>
      <w:spacing w:line="220" w:lineRule="exact"/>
    </w:pPr>
    <w:rPr>
      <w:rFonts w:cs="ArialMT"/>
      <w:sz w:val="16"/>
    </w:rPr>
  </w:style>
  <w:style w:type="paragraph" w:customStyle="1" w:styleId="FigureHeading">
    <w:name w:val="Figure Heading"/>
    <w:basedOn w:val="Headingbold"/>
    <w:next w:val="Bodytextwithindent"/>
    <w:qFormat/>
    <w:rsid w:val="00292AE1"/>
    <w:pPr>
      <w:numPr>
        <w:numId w:val="2"/>
      </w:numPr>
      <w:tabs>
        <w:tab w:val="clear" w:pos="1021"/>
        <w:tab w:val="left" w:pos="794"/>
        <w:tab w:val="left" w:pos="1843"/>
      </w:tabs>
      <w:spacing w:after="80" w:line="240" w:lineRule="atLeast"/>
      <w:ind w:left="1843" w:hanging="1049"/>
    </w:pPr>
    <w:rPr>
      <w:sz w:val="20"/>
    </w:rPr>
  </w:style>
  <w:style w:type="paragraph" w:customStyle="1" w:styleId="Tableheading">
    <w:name w:val="Table heading"/>
    <w:basedOn w:val="FigureHeading"/>
    <w:next w:val="Bodytextwithindent"/>
    <w:qFormat/>
    <w:rsid w:val="00292AE1"/>
    <w:pPr>
      <w:numPr>
        <w:numId w:val="1"/>
      </w:numPr>
      <w:ind w:left="1843" w:hanging="1049"/>
    </w:pPr>
    <w:rPr>
      <w:bCs w:val="0"/>
    </w:rPr>
  </w:style>
  <w:style w:type="paragraph" w:styleId="TableofFigures">
    <w:name w:val="table of figures"/>
    <w:basedOn w:val="Normal"/>
    <w:next w:val="Normal"/>
    <w:uiPriority w:val="99"/>
    <w:semiHidden/>
    <w:locked/>
    <w:rsid w:val="00D638BC"/>
    <w:pPr>
      <w:tabs>
        <w:tab w:val="left" w:pos="1021"/>
        <w:tab w:val="left" w:pos="8222"/>
      </w:tabs>
      <w:spacing w:after="240" w:line="240" w:lineRule="exact"/>
    </w:pPr>
    <w:rPr>
      <w:b/>
    </w:rPr>
  </w:style>
  <w:style w:type="paragraph" w:customStyle="1" w:styleId="11Bodytext">
    <w:name w:val="1.1 Body text"/>
    <w:basedOn w:val="Normal"/>
    <w:link w:val="11BodytextChar"/>
    <w:qFormat/>
    <w:rsid w:val="009D1148"/>
    <w:pPr>
      <w:numPr>
        <w:ilvl w:val="1"/>
        <w:numId w:val="3"/>
      </w:numPr>
      <w:spacing w:before="240" w:after="120" w:line="360" w:lineRule="auto"/>
      <w:jc w:val="both"/>
    </w:pPr>
    <w:rPr>
      <w:bCs/>
    </w:rPr>
  </w:style>
  <w:style w:type="character" w:customStyle="1" w:styleId="11BodytextChar">
    <w:name w:val="1.1 Body text Char"/>
    <w:basedOn w:val="DefaultParagraphFont"/>
    <w:link w:val="11Bodytext"/>
    <w:rsid w:val="009D1148"/>
    <w:rPr>
      <w:bCs/>
      <w:lang w:val="en-GB"/>
    </w:rPr>
  </w:style>
  <w:style w:type="paragraph" w:customStyle="1" w:styleId="111Bodytext">
    <w:name w:val="1.1.1 Body text"/>
    <w:basedOn w:val="11Bodytext"/>
    <w:uiPriority w:val="99"/>
    <w:qFormat/>
    <w:rsid w:val="009D1148"/>
    <w:pPr>
      <w:numPr>
        <w:ilvl w:val="3"/>
      </w:numPr>
      <w:spacing w:after="0"/>
      <w:ind w:left="794" w:hanging="794"/>
    </w:pPr>
    <w:rPr>
      <w:bCs w:val="0"/>
    </w:rPr>
  </w:style>
  <w:style w:type="paragraph" w:customStyle="1" w:styleId="Subheadingbold">
    <w:name w:val="Subheading bold"/>
    <w:basedOn w:val="Headingbold"/>
    <w:qFormat/>
    <w:rsid w:val="00994108"/>
    <w:pPr>
      <w:tabs>
        <w:tab w:val="clear" w:pos="1021"/>
        <w:tab w:val="left" w:pos="794"/>
      </w:tabs>
      <w:ind w:left="1588" w:hanging="794"/>
    </w:pPr>
    <w:rPr>
      <w:sz w:val="20"/>
    </w:rPr>
  </w:style>
  <w:style w:type="paragraph" w:styleId="TOCHeading">
    <w:name w:val="TOC Heading"/>
    <w:basedOn w:val="Heading1"/>
    <w:next w:val="Normal"/>
    <w:uiPriority w:val="39"/>
    <w:semiHidden/>
    <w:unhideWhenUsed/>
    <w:qFormat/>
    <w:locked/>
    <w:rsid w:val="00BF481C"/>
    <w:pPr>
      <w:spacing w:line="276" w:lineRule="auto"/>
      <w:outlineLvl w:val="9"/>
    </w:pPr>
  </w:style>
  <w:style w:type="character" w:styleId="Hyperlink">
    <w:name w:val="Hyperlink"/>
    <w:basedOn w:val="DefaultParagraphFont"/>
    <w:uiPriority w:val="99"/>
    <w:unhideWhenUsed/>
    <w:locked/>
    <w:rsid w:val="009A15B2"/>
    <w:rPr>
      <w:color w:val="4CAAE4" w:themeColor="hyperlink"/>
      <w:u w:val="single"/>
    </w:rPr>
  </w:style>
  <w:style w:type="paragraph" w:customStyle="1" w:styleId="1Bodytext">
    <w:name w:val="1 Body text"/>
    <w:basedOn w:val="Headingbold"/>
    <w:uiPriority w:val="99"/>
    <w:qFormat/>
    <w:rsid w:val="00433F44"/>
    <w:pPr>
      <w:numPr>
        <w:numId w:val="3"/>
      </w:numPr>
      <w:tabs>
        <w:tab w:val="clear" w:pos="1021"/>
      </w:tabs>
      <w:spacing w:before="240" w:line="240" w:lineRule="atLeast"/>
    </w:pPr>
    <w:rPr>
      <w:caps/>
      <w:szCs w:val="20"/>
    </w:rPr>
  </w:style>
  <w:style w:type="paragraph" w:customStyle="1" w:styleId="Quotetext">
    <w:name w:val="Quote text"/>
    <w:basedOn w:val="Bodytextwithindent"/>
    <w:qFormat/>
    <w:rsid w:val="00DB7DC5"/>
    <w:pPr>
      <w:spacing w:line="240" w:lineRule="atLeast"/>
      <w:ind w:left="1077" w:right="284"/>
    </w:pPr>
    <w:rPr>
      <w:i/>
      <w:iCs/>
      <w:szCs w:val="20"/>
    </w:rPr>
  </w:style>
  <w:style w:type="paragraph" w:customStyle="1" w:styleId="Bulletblackplain">
    <w:name w:val="Bullet black plain"/>
    <w:basedOn w:val="BodyText1"/>
    <w:link w:val="BulletblackplainChar"/>
    <w:qFormat/>
    <w:rsid w:val="009D1148"/>
    <w:pPr>
      <w:numPr>
        <w:numId w:val="29"/>
      </w:numPr>
      <w:spacing w:before="60" w:after="60" w:line="240" w:lineRule="atLeast"/>
      <w:ind w:left="1078" w:hanging="284"/>
    </w:pPr>
  </w:style>
  <w:style w:type="character" w:customStyle="1" w:styleId="BulletblackplainChar">
    <w:name w:val="Bullet black plain Char"/>
    <w:basedOn w:val="BodytextChar"/>
    <w:link w:val="Bulletblackplain"/>
    <w:rsid w:val="009D1148"/>
    <w:rPr>
      <w:szCs w:val="18"/>
      <w:lang w:val="en-GB"/>
    </w:rPr>
  </w:style>
  <w:style w:type="paragraph" w:customStyle="1" w:styleId="Addressline1">
    <w:name w:val="Address line 1"/>
    <w:basedOn w:val="12Subheadbluecoverpage"/>
    <w:qFormat/>
    <w:rsid w:val="00573A69"/>
    <w:pPr>
      <w:jc w:val="left"/>
    </w:pPr>
  </w:style>
  <w:style w:type="paragraph" w:customStyle="1" w:styleId="NameofClient">
    <w:name w:val="Name of Client"/>
    <w:basedOn w:val="12Subheadbluecoverpage"/>
    <w:qFormat/>
    <w:rsid w:val="00573A69"/>
    <w:pPr>
      <w:jc w:val="left"/>
    </w:pPr>
    <w:rPr>
      <w:b/>
    </w:rPr>
  </w:style>
  <w:style w:type="paragraph" w:customStyle="1" w:styleId="Postcode">
    <w:name w:val="Postcode"/>
    <w:basedOn w:val="SubheadBlue12"/>
    <w:qFormat/>
    <w:rsid w:val="00573A69"/>
    <w:pPr>
      <w:ind w:left="0"/>
      <w:jc w:val="left"/>
    </w:pPr>
  </w:style>
  <w:style w:type="paragraph" w:customStyle="1" w:styleId="Dateofreport">
    <w:name w:val="Date of report"/>
    <w:basedOn w:val="SubheadBlue12"/>
    <w:qFormat/>
    <w:rsid w:val="00573A69"/>
    <w:pPr>
      <w:ind w:left="0"/>
      <w:jc w:val="left"/>
    </w:pPr>
  </w:style>
  <w:style w:type="paragraph" w:customStyle="1" w:styleId="Footerlandscape">
    <w:name w:val="Footer landscape"/>
    <w:basedOn w:val="Normal"/>
    <w:qFormat/>
    <w:rsid w:val="00D217A7"/>
    <w:pPr>
      <w:framePr w:w="14572" w:h="748" w:hRule="exact" w:wrap="around" w:vAnchor="page" w:hAnchor="page" w:x="1379" w:y="10723"/>
      <w:tabs>
        <w:tab w:val="right" w:pos="14572"/>
      </w:tabs>
      <w:spacing w:line="200" w:lineRule="exact"/>
    </w:pPr>
    <w:rPr>
      <w:sz w:val="16"/>
    </w:rPr>
  </w:style>
  <w:style w:type="paragraph" w:customStyle="1" w:styleId="FooterPortrait">
    <w:name w:val="Footer Portrait"/>
    <w:basedOn w:val="Normal"/>
    <w:qFormat/>
    <w:rsid w:val="00D217A7"/>
    <w:pPr>
      <w:framePr w:w="9639" w:h="748" w:hRule="exact" w:wrap="around" w:vAnchor="page" w:hAnchor="page" w:x="1379" w:y="15656"/>
      <w:tabs>
        <w:tab w:val="right" w:pos="9639"/>
      </w:tabs>
      <w:spacing w:line="200" w:lineRule="exact"/>
    </w:pPr>
    <w:rPr>
      <w:sz w:val="16"/>
    </w:rPr>
  </w:style>
  <w:style w:type="character" w:customStyle="1" w:styleId="Filelocation6pt">
    <w:name w:val="File location 6pt"/>
    <w:basedOn w:val="DefaultParagraphFont"/>
    <w:uiPriority w:val="1"/>
    <w:qFormat/>
    <w:rsid w:val="00E15CE9"/>
    <w:rPr>
      <w:rFonts w:ascii="Arial" w:hAnsi="Arial"/>
      <w:b w:val="0"/>
      <w:i w:val="0"/>
      <w:sz w:val="12"/>
    </w:rPr>
  </w:style>
  <w:style w:type="paragraph" w:customStyle="1" w:styleId="Bulletblueplain">
    <w:name w:val="Bullet blue plain"/>
    <w:basedOn w:val="Bulletblackplain"/>
    <w:link w:val="BulletblueplainChar"/>
    <w:qFormat/>
    <w:rsid w:val="009D1148"/>
    <w:pPr>
      <w:numPr>
        <w:numId w:val="27"/>
      </w:numPr>
      <w:ind w:left="1078" w:hanging="284"/>
    </w:pPr>
  </w:style>
  <w:style w:type="character" w:customStyle="1" w:styleId="BulletblueplainChar">
    <w:name w:val="Bullet blue plain Char"/>
    <w:basedOn w:val="BulletblackplainChar"/>
    <w:link w:val="Bulletblueplain"/>
    <w:rsid w:val="009D1148"/>
    <w:rPr>
      <w:szCs w:val="18"/>
      <w:lang w:val="en-GB"/>
    </w:rPr>
  </w:style>
  <w:style w:type="paragraph" w:customStyle="1" w:styleId="TableBodytext">
    <w:name w:val="Table Body text"/>
    <w:basedOn w:val="Normal"/>
    <w:link w:val="TableBodytextChar"/>
    <w:qFormat/>
    <w:rsid w:val="00292AE1"/>
    <w:pPr>
      <w:spacing w:before="60" w:after="60" w:line="240" w:lineRule="atLeast"/>
    </w:pPr>
    <w:rPr>
      <w:sz w:val="18"/>
      <w:szCs w:val="18"/>
    </w:rPr>
  </w:style>
  <w:style w:type="character" w:customStyle="1" w:styleId="TableBodytextChar">
    <w:name w:val="Table Body text Char"/>
    <w:basedOn w:val="DefaultParagraphFont"/>
    <w:link w:val="TableBodytext"/>
    <w:rsid w:val="00292AE1"/>
    <w:rPr>
      <w:sz w:val="18"/>
      <w:szCs w:val="18"/>
      <w:lang w:val="en-GB"/>
    </w:rPr>
  </w:style>
  <w:style w:type="table" w:customStyle="1" w:styleId="GLHearntable2">
    <w:name w:val="GL Hearn table 2"/>
    <w:basedOn w:val="GLHearntable1"/>
    <w:uiPriority w:val="99"/>
    <w:rsid w:val="0017356C"/>
    <w:tblPr>
      <w:tblBorders>
        <w:top w:val="single" w:sz="2" w:space="0" w:color="1C1C1C"/>
        <w:left w:val="single" w:sz="2" w:space="0" w:color="1C1C1C"/>
        <w:bottom w:val="single" w:sz="2" w:space="0" w:color="1C1C1C"/>
        <w:right w:val="single" w:sz="2" w:space="0" w:color="1C1C1C"/>
        <w:insideH w:val="single" w:sz="2" w:space="0" w:color="1C1C1C"/>
        <w:insideV w:val="single" w:sz="2" w:space="0" w:color="1C1C1C"/>
      </w:tblBorders>
    </w:tblPr>
    <w:tcPr>
      <w:shd w:val="clear" w:color="auto" w:fill="auto"/>
    </w:tcPr>
    <w:tblStylePr w:type="firstRow">
      <w:pPr>
        <w:jc w:val="left"/>
      </w:pPr>
      <w:rPr>
        <w:rFonts w:ascii="Arial" w:hAnsi="Arial"/>
        <w:b/>
        <w:color w:val="FFFFFF" w:themeColor="background1"/>
        <w:sz w:val="20"/>
        <w:u w:val="none"/>
      </w:rPr>
      <w:tblPr/>
      <w:tcPr>
        <w:shd w:val="clear" w:color="auto" w:fill="4D4D4D"/>
        <w:vAlign w:val="center"/>
      </w:tcPr>
    </w:tblStylePr>
    <w:tblStylePr w:type="lastRow">
      <w:rPr>
        <w:rFonts w:ascii="Arial" w:hAnsi="Arial"/>
        <w:b/>
        <w:sz w:val="18"/>
      </w:rPr>
      <w:tblPr/>
      <w:tcPr>
        <w:shd w:val="clear" w:color="auto" w:fill="B2B2B2"/>
      </w:tcPr>
    </w:tblStylePr>
    <w:tblStylePr w:type="firstCol">
      <w:rPr>
        <w:rFonts w:ascii="Arial" w:hAnsi="Arial"/>
        <w:b/>
        <w:i w:val="0"/>
        <w:color w:val="000000" w:themeColor="text1"/>
        <w:sz w:val="18"/>
      </w:rPr>
    </w:tblStylePr>
    <w:tblStylePr w:type="band2Horz">
      <w:tblPr/>
      <w:tcPr>
        <w:shd w:val="clear" w:color="auto" w:fill="E0E0E0" w:themeFill="text2" w:themeFillTint="66"/>
      </w:tcPr>
    </w:tblStylePr>
  </w:style>
  <w:style w:type="paragraph" w:customStyle="1" w:styleId="Pa0">
    <w:name w:val="Pa0"/>
    <w:basedOn w:val="Normal"/>
    <w:next w:val="Normal"/>
    <w:uiPriority w:val="99"/>
    <w:semiHidden/>
    <w:rsid w:val="007B66AD"/>
    <w:pPr>
      <w:widowControl w:val="0"/>
      <w:autoSpaceDE w:val="0"/>
      <w:autoSpaceDN w:val="0"/>
      <w:adjustRightInd w:val="0"/>
      <w:spacing w:line="241" w:lineRule="atLeast"/>
    </w:pPr>
    <w:rPr>
      <w:rFonts w:cs="Times New Roman"/>
      <w:sz w:val="24"/>
      <w:szCs w:val="24"/>
    </w:rPr>
  </w:style>
  <w:style w:type="paragraph" w:customStyle="1" w:styleId="Pa2">
    <w:name w:val="Pa2"/>
    <w:basedOn w:val="Normal"/>
    <w:next w:val="Normal"/>
    <w:uiPriority w:val="99"/>
    <w:semiHidden/>
    <w:rsid w:val="007B66AD"/>
    <w:pPr>
      <w:widowControl w:val="0"/>
      <w:autoSpaceDE w:val="0"/>
      <w:autoSpaceDN w:val="0"/>
      <w:adjustRightInd w:val="0"/>
      <w:spacing w:line="181" w:lineRule="atLeast"/>
    </w:pPr>
    <w:rPr>
      <w:rFonts w:cs="Times New Roman"/>
      <w:sz w:val="24"/>
      <w:szCs w:val="24"/>
    </w:rPr>
  </w:style>
  <w:style w:type="character" w:customStyle="1" w:styleId="A4">
    <w:name w:val="A4"/>
    <w:uiPriority w:val="99"/>
    <w:semiHidden/>
    <w:unhideWhenUsed/>
    <w:rsid w:val="007B66AD"/>
    <w:rPr>
      <w:rFonts w:cs="Arial"/>
      <w:b/>
      <w:bCs/>
      <w:color w:val="221E1F"/>
      <w:sz w:val="20"/>
      <w:szCs w:val="20"/>
    </w:rPr>
  </w:style>
  <w:style w:type="paragraph" w:customStyle="1" w:styleId="Pa3">
    <w:name w:val="Pa3"/>
    <w:basedOn w:val="Normal"/>
    <w:next w:val="Normal"/>
    <w:uiPriority w:val="99"/>
    <w:semiHidden/>
    <w:rsid w:val="007B66AD"/>
    <w:pPr>
      <w:widowControl w:val="0"/>
      <w:autoSpaceDE w:val="0"/>
      <w:autoSpaceDN w:val="0"/>
      <w:adjustRightInd w:val="0"/>
      <w:spacing w:line="201" w:lineRule="atLeast"/>
    </w:pPr>
    <w:rPr>
      <w:rFonts w:cs="Times New Roman"/>
      <w:sz w:val="24"/>
      <w:szCs w:val="24"/>
    </w:rPr>
  </w:style>
  <w:style w:type="paragraph" w:customStyle="1" w:styleId="NameofDevelopment">
    <w:name w:val="Name of Development"/>
    <w:basedOn w:val="NameofClient"/>
    <w:qFormat/>
    <w:rsid w:val="00292AE1"/>
    <w:rPr>
      <w:b w:val="0"/>
    </w:rPr>
  </w:style>
  <w:style w:type="paragraph" w:customStyle="1" w:styleId="Appendices">
    <w:name w:val="Appendices"/>
    <w:qFormat/>
    <w:rsid w:val="00990254"/>
    <w:pPr>
      <w:numPr>
        <w:numId w:val="39"/>
      </w:numPr>
      <w:jc w:val="both"/>
    </w:pPr>
    <w:rPr>
      <w:szCs w:val="24"/>
      <w:lang w:val="en-GB"/>
    </w:rPr>
  </w:style>
  <w:style w:type="character" w:styleId="PlaceholderText">
    <w:name w:val="Placeholder Text"/>
    <w:basedOn w:val="DefaultParagraphFont"/>
    <w:uiPriority w:val="99"/>
    <w:semiHidden/>
    <w:locked/>
    <w:rsid w:val="003851CD"/>
    <w:rPr>
      <w:color w:val="808080"/>
    </w:rPr>
  </w:style>
  <w:style w:type="paragraph" w:customStyle="1" w:styleId="12SubheadGreyCoverpage">
    <w:name w:val="12 Subhead Grey (Cover page)"/>
    <w:basedOn w:val="SubheadGrey12"/>
    <w:link w:val="12SubheadGreyCoverpageChar"/>
    <w:rsid w:val="00D217A7"/>
    <w:pPr>
      <w:spacing w:line="300" w:lineRule="exact"/>
      <w:ind w:left="0"/>
    </w:pPr>
  </w:style>
  <w:style w:type="paragraph" w:customStyle="1" w:styleId="Listinga-i">
    <w:name w:val="Listing a-i"/>
    <w:basedOn w:val="Bodytextwithindent"/>
    <w:link w:val="Listinga-iChar"/>
    <w:qFormat/>
    <w:rsid w:val="00292AE1"/>
    <w:pPr>
      <w:numPr>
        <w:numId w:val="35"/>
      </w:numPr>
      <w:spacing w:before="60" w:after="60"/>
      <w:ind w:left="1078" w:hanging="284"/>
    </w:pPr>
  </w:style>
  <w:style w:type="character" w:customStyle="1" w:styleId="BodytextwithindentChar">
    <w:name w:val="Body text with indent Char"/>
    <w:basedOn w:val="BodytextChar"/>
    <w:link w:val="Bodytextwithindent"/>
    <w:rsid w:val="00D217A7"/>
    <w:rPr>
      <w:szCs w:val="18"/>
      <w:lang w:val="en-GB"/>
    </w:rPr>
  </w:style>
  <w:style w:type="character" w:customStyle="1" w:styleId="Listinga-iChar">
    <w:name w:val="Listing a-i Char"/>
    <w:basedOn w:val="BodytextwithindentChar"/>
    <w:link w:val="Listinga-i"/>
    <w:rsid w:val="00292AE1"/>
    <w:rPr>
      <w:szCs w:val="18"/>
      <w:lang w:val="en-GB"/>
    </w:rPr>
  </w:style>
  <w:style w:type="paragraph" w:customStyle="1" w:styleId="QuoteBulletBlack">
    <w:name w:val="Quote Bullet Black"/>
    <w:basedOn w:val="Bulletblackplain"/>
    <w:link w:val="QuoteBulletBlackChar"/>
    <w:qFormat/>
    <w:rsid w:val="00E515B4"/>
    <w:rPr>
      <w:i/>
    </w:rPr>
  </w:style>
  <w:style w:type="paragraph" w:customStyle="1" w:styleId="Quotelistinga">
    <w:name w:val="Quote listing (a)"/>
    <w:link w:val="QuotelistingaChar"/>
    <w:qFormat/>
    <w:rsid w:val="00E515B4"/>
    <w:pPr>
      <w:numPr>
        <w:numId w:val="38"/>
      </w:numPr>
      <w:spacing w:before="60" w:after="60" w:line="240" w:lineRule="atLeast"/>
    </w:pPr>
    <w:rPr>
      <w:i/>
      <w:szCs w:val="18"/>
      <w:lang w:val="en-GB"/>
    </w:rPr>
  </w:style>
  <w:style w:type="character" w:customStyle="1" w:styleId="QuoteBulletBlackChar">
    <w:name w:val="Quote Bullet Black Char"/>
    <w:basedOn w:val="BulletblackplainChar"/>
    <w:link w:val="QuoteBulletBlack"/>
    <w:rsid w:val="00E515B4"/>
    <w:rPr>
      <w:i/>
      <w:szCs w:val="18"/>
      <w:lang w:val="en-GB"/>
    </w:rPr>
  </w:style>
  <w:style w:type="paragraph" w:customStyle="1" w:styleId="Quotelistingi">
    <w:name w:val="Quote listing (i)"/>
    <w:basedOn w:val="Quotelistinga"/>
    <w:link w:val="QuotelistingiChar"/>
    <w:qFormat/>
    <w:rsid w:val="001F2DD9"/>
    <w:pPr>
      <w:numPr>
        <w:ilvl w:val="1"/>
      </w:numPr>
    </w:pPr>
  </w:style>
  <w:style w:type="character" w:customStyle="1" w:styleId="QuotelistingaChar">
    <w:name w:val="Quote listing (a) Char"/>
    <w:basedOn w:val="Listinga-iChar"/>
    <w:link w:val="Quotelistinga"/>
    <w:rsid w:val="00E515B4"/>
    <w:rPr>
      <w:i/>
      <w:szCs w:val="18"/>
      <w:lang w:val="en-GB"/>
    </w:rPr>
  </w:style>
  <w:style w:type="paragraph" w:customStyle="1" w:styleId="12Subheadbluecoverpage">
    <w:name w:val="12 Subhead blue (cover page)"/>
    <w:basedOn w:val="SubheadBlue12"/>
    <w:link w:val="12SubheadbluecoverpageChar"/>
    <w:rsid w:val="00FA67AA"/>
    <w:pPr>
      <w:ind w:left="0"/>
    </w:pPr>
  </w:style>
  <w:style w:type="character" w:customStyle="1" w:styleId="QuotelistingiChar">
    <w:name w:val="Quote listing (i) Char"/>
    <w:basedOn w:val="QuotelistingaChar"/>
    <w:link w:val="Quotelistingi"/>
    <w:rsid w:val="001F2DD9"/>
    <w:rPr>
      <w:i/>
      <w:szCs w:val="18"/>
      <w:lang w:val="en-GB"/>
    </w:rPr>
  </w:style>
  <w:style w:type="character" w:customStyle="1" w:styleId="SubheadBlue12Char">
    <w:name w:val="Subhead Blue 12 Char"/>
    <w:basedOn w:val="BoldBodytextChar"/>
    <w:link w:val="SubheadBlue12"/>
    <w:rsid w:val="00681D04"/>
    <w:rPr>
      <w:b w:val="0"/>
      <w:bCs w:val="0"/>
      <w:color w:val="0093D5"/>
      <w:sz w:val="24"/>
      <w:szCs w:val="24"/>
      <w:lang w:val="en-GB"/>
    </w:rPr>
  </w:style>
  <w:style w:type="character" w:customStyle="1" w:styleId="SubheadGrey12Char">
    <w:name w:val="Subhead Grey 12 Char"/>
    <w:basedOn w:val="SubheadBlue12Char"/>
    <w:link w:val="SubheadGrey12"/>
    <w:rsid w:val="00681D04"/>
    <w:rPr>
      <w:b w:val="0"/>
      <w:bCs w:val="0"/>
      <w:color w:val="33393A"/>
      <w:sz w:val="24"/>
      <w:szCs w:val="24"/>
      <w:lang w:val="en-GB"/>
    </w:rPr>
  </w:style>
  <w:style w:type="character" w:customStyle="1" w:styleId="12SubheadGreyCoverpageChar">
    <w:name w:val="12 Subhead Grey (Cover page) Char"/>
    <w:basedOn w:val="SubheadGrey12Char"/>
    <w:link w:val="12SubheadGreyCoverpage"/>
    <w:rsid w:val="00D217A7"/>
    <w:rPr>
      <w:b w:val="0"/>
      <w:bCs w:val="0"/>
      <w:color w:val="33393A"/>
      <w:sz w:val="24"/>
      <w:szCs w:val="24"/>
      <w:lang w:val="en-GB"/>
    </w:rPr>
  </w:style>
  <w:style w:type="paragraph" w:customStyle="1" w:styleId="12SubheadGrey">
    <w:name w:val="12 Subhead Grey"/>
    <w:basedOn w:val="Normal"/>
    <w:qFormat/>
    <w:rsid w:val="005856E2"/>
    <w:pPr>
      <w:keepNext/>
      <w:tabs>
        <w:tab w:val="left" w:pos="227"/>
      </w:tabs>
      <w:spacing w:line="300" w:lineRule="exact"/>
      <w:contextualSpacing/>
    </w:pPr>
    <w:rPr>
      <w:color w:val="33393A"/>
      <w:sz w:val="24"/>
      <w:szCs w:val="24"/>
    </w:rPr>
  </w:style>
  <w:style w:type="character" w:customStyle="1" w:styleId="12SubheadbluecoverpageChar">
    <w:name w:val="12 Subhead blue (cover page) Char"/>
    <w:basedOn w:val="SubheadBlue12Char"/>
    <w:link w:val="12Subheadbluecoverpage"/>
    <w:rsid w:val="00FA67AA"/>
    <w:rPr>
      <w:b w:val="0"/>
      <w:bCs w:val="0"/>
      <w:color w:val="0093D5"/>
      <w:sz w:val="24"/>
      <w:szCs w:val="24"/>
      <w:lang w:val="en-GB"/>
    </w:rPr>
  </w:style>
  <w:style w:type="paragraph" w:customStyle="1" w:styleId="01Heading">
    <w:name w:val="01 Heading"/>
    <w:basedOn w:val="Normal"/>
    <w:qFormat/>
    <w:rsid w:val="00190F8F"/>
    <w:pPr>
      <w:spacing w:line="520" w:lineRule="exact"/>
    </w:pPr>
    <w:rPr>
      <w:color w:val="0093D5"/>
      <w:sz w:val="48"/>
      <w:szCs w:val="48"/>
    </w:rPr>
  </w:style>
  <w:style w:type="paragraph" w:customStyle="1" w:styleId="Default">
    <w:name w:val="Default"/>
    <w:rsid w:val="007A3365"/>
    <w:pPr>
      <w:autoSpaceDE w:val="0"/>
      <w:autoSpaceDN w:val="0"/>
      <w:adjustRightInd w:val="0"/>
      <w:spacing w:after="0"/>
    </w:pPr>
    <w:rPr>
      <w:color w:val="000000"/>
      <w:sz w:val="24"/>
      <w:szCs w:val="24"/>
      <w:lang w:val="en-GB"/>
    </w:rPr>
  </w:style>
  <w:style w:type="character" w:styleId="CommentReference">
    <w:name w:val="annotation reference"/>
    <w:basedOn w:val="DefaultParagraphFont"/>
    <w:uiPriority w:val="99"/>
    <w:semiHidden/>
    <w:unhideWhenUsed/>
    <w:locked/>
    <w:rsid w:val="00D92477"/>
    <w:rPr>
      <w:sz w:val="16"/>
      <w:szCs w:val="16"/>
    </w:rPr>
  </w:style>
  <w:style w:type="paragraph" w:styleId="CommentText">
    <w:name w:val="annotation text"/>
    <w:basedOn w:val="Normal"/>
    <w:link w:val="CommentTextChar"/>
    <w:uiPriority w:val="99"/>
    <w:semiHidden/>
    <w:unhideWhenUsed/>
    <w:locked/>
    <w:rsid w:val="00D92477"/>
  </w:style>
  <w:style w:type="character" w:customStyle="1" w:styleId="CommentTextChar">
    <w:name w:val="Comment Text Char"/>
    <w:basedOn w:val="DefaultParagraphFont"/>
    <w:link w:val="CommentText"/>
    <w:uiPriority w:val="99"/>
    <w:semiHidden/>
    <w:rsid w:val="00D92477"/>
    <w:rPr>
      <w:lang w:val="en-GB"/>
    </w:rPr>
  </w:style>
  <w:style w:type="paragraph" w:styleId="CommentSubject">
    <w:name w:val="annotation subject"/>
    <w:basedOn w:val="CommentText"/>
    <w:next w:val="CommentText"/>
    <w:link w:val="CommentSubjectChar"/>
    <w:uiPriority w:val="99"/>
    <w:semiHidden/>
    <w:unhideWhenUsed/>
    <w:locked/>
    <w:rsid w:val="00D92477"/>
    <w:rPr>
      <w:b/>
      <w:bCs/>
    </w:rPr>
  </w:style>
  <w:style w:type="character" w:customStyle="1" w:styleId="CommentSubjectChar">
    <w:name w:val="Comment Subject Char"/>
    <w:basedOn w:val="CommentTextChar"/>
    <w:link w:val="CommentSubject"/>
    <w:uiPriority w:val="99"/>
    <w:semiHidden/>
    <w:rsid w:val="00D92477"/>
    <w:rPr>
      <w:b/>
      <w:bCs/>
      <w:lang w:val="en-GB"/>
    </w:rPr>
  </w:style>
  <w:style w:type="paragraph" w:styleId="Revision">
    <w:name w:val="Revision"/>
    <w:hidden/>
    <w:uiPriority w:val="99"/>
    <w:semiHidden/>
    <w:rsid w:val="00132DEB"/>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6403">
      <w:bodyDiv w:val="1"/>
      <w:marLeft w:val="0"/>
      <w:marRight w:val="0"/>
      <w:marTop w:val="0"/>
      <w:marBottom w:val="0"/>
      <w:divBdr>
        <w:top w:val="none" w:sz="0" w:space="0" w:color="auto"/>
        <w:left w:val="none" w:sz="0" w:space="0" w:color="auto"/>
        <w:bottom w:val="none" w:sz="0" w:space="0" w:color="auto"/>
        <w:right w:val="none" w:sz="0" w:space="0" w:color="auto"/>
      </w:divBdr>
    </w:div>
    <w:div w:id="863205394">
      <w:bodyDiv w:val="1"/>
      <w:marLeft w:val="0"/>
      <w:marRight w:val="0"/>
      <w:marTop w:val="0"/>
      <w:marBottom w:val="0"/>
      <w:divBdr>
        <w:top w:val="none" w:sz="0" w:space="0" w:color="auto"/>
        <w:left w:val="none" w:sz="0" w:space="0" w:color="auto"/>
        <w:bottom w:val="none" w:sz="0" w:space="0" w:color="auto"/>
        <w:right w:val="none" w:sz="0" w:space="0" w:color="auto"/>
      </w:divBdr>
    </w:div>
    <w:div w:id="1214923303">
      <w:bodyDiv w:val="1"/>
      <w:marLeft w:val="0"/>
      <w:marRight w:val="0"/>
      <w:marTop w:val="0"/>
      <w:marBottom w:val="0"/>
      <w:divBdr>
        <w:top w:val="none" w:sz="0" w:space="0" w:color="auto"/>
        <w:left w:val="none" w:sz="0" w:space="0" w:color="auto"/>
        <w:bottom w:val="none" w:sz="0" w:space="0" w:color="auto"/>
        <w:right w:val="none" w:sz="0" w:space="0" w:color="auto"/>
      </w:divBdr>
    </w:div>
    <w:div w:id="158919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LHearn_Word">
      <a:dk1>
        <a:srgbClr val="000000"/>
      </a:dk1>
      <a:lt1>
        <a:srgbClr val="FFFFFF"/>
      </a:lt1>
      <a:dk2>
        <a:srgbClr val="B2B2B2"/>
      </a:dk2>
      <a:lt2>
        <a:srgbClr val="7F7F7F"/>
      </a:lt2>
      <a:accent1>
        <a:srgbClr val="D2711C"/>
      </a:accent1>
      <a:accent2>
        <a:srgbClr val="0093D5"/>
      </a:accent2>
      <a:accent3>
        <a:srgbClr val="71257F"/>
      </a:accent3>
      <a:accent4>
        <a:srgbClr val="C3003B"/>
      </a:accent4>
      <a:accent5>
        <a:srgbClr val="525557"/>
      </a:accent5>
      <a:accent6>
        <a:srgbClr val="C8421B"/>
      </a:accent6>
      <a:hlink>
        <a:srgbClr val="4CAAE4"/>
      </a:hlink>
      <a:folHlink>
        <a:srgbClr val="DF9B1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303A-BC26-4E34-A338-A47F250D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General Report Template</vt:lpstr>
    </vt:vector>
  </TitlesOfParts>
  <Company>GL Hearn</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Report Template</dc:title>
  <dc:creator>Anna Blackwell</dc:creator>
  <cp:lastModifiedBy>Tracey Hollis</cp:lastModifiedBy>
  <cp:revision>2</cp:revision>
  <cp:lastPrinted>2015-07-14T12:32:00Z</cp:lastPrinted>
  <dcterms:created xsi:type="dcterms:W3CDTF">2019-09-30T07:28:00Z</dcterms:created>
  <dcterms:modified xsi:type="dcterms:W3CDTF">2019-09-30T07:28:00Z</dcterms:modified>
  <cp:category>Business, Featured Templates;TEMPLATES</cp:category>
  <cp:version>V3</cp:version>
</cp:coreProperties>
</file>